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7774" w14:textId="7F9A4BEA" w:rsidR="00B46987" w:rsidRPr="00AC6005" w:rsidRDefault="00B46987" w:rsidP="00B4698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AC6005">
        <w:rPr>
          <w:rFonts w:ascii="Times New Roman" w:eastAsia="Times New Roman" w:hAnsi="Times New Roman"/>
          <w:b/>
          <w:sz w:val="22"/>
        </w:rPr>
        <w:t>ZARZĄDZENIE NR 1</w:t>
      </w:r>
      <w:r>
        <w:rPr>
          <w:rFonts w:ascii="Times New Roman" w:eastAsia="Times New Roman" w:hAnsi="Times New Roman"/>
          <w:b/>
          <w:sz w:val="22"/>
        </w:rPr>
        <w:t>3</w:t>
      </w:r>
      <w:r w:rsidRPr="00AC6005">
        <w:rPr>
          <w:rFonts w:ascii="Times New Roman" w:eastAsia="Times New Roman" w:hAnsi="Times New Roman"/>
          <w:b/>
          <w:sz w:val="22"/>
        </w:rPr>
        <w:t>/2020</w:t>
      </w:r>
    </w:p>
    <w:p w14:paraId="699C89C9" w14:textId="77777777" w:rsidR="00B46987" w:rsidRDefault="00B46987" w:rsidP="00B4698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355ECC8C" w14:textId="77777777" w:rsidR="00B46987" w:rsidRPr="005F46B1" w:rsidRDefault="00B46987" w:rsidP="00B46987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10D9D940" w14:textId="710956BD" w:rsidR="00B46987" w:rsidRDefault="00B46987" w:rsidP="00B4698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14 sierpnia 2020 r.</w:t>
      </w:r>
    </w:p>
    <w:p w14:paraId="10701D2E" w14:textId="77777777" w:rsidR="00B46987" w:rsidRDefault="00B46987" w:rsidP="00B4698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381C38A4" w14:textId="77777777" w:rsidR="00B46987" w:rsidRPr="005F46B1" w:rsidRDefault="00B46987" w:rsidP="00B46987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2020.</w:t>
      </w:r>
    </w:p>
    <w:p w14:paraId="2DB5B7A2" w14:textId="77777777" w:rsidR="00B46987" w:rsidRPr="005F46B1" w:rsidRDefault="00B46987" w:rsidP="00B4698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528357" w14:textId="6029DE3F" w:rsidR="00B46987" w:rsidRPr="00DA382A" w:rsidRDefault="00B46987" w:rsidP="00B4698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Na podstawie Ustawy z dnia 29 września 1994 roku o </w:t>
      </w:r>
      <w:r>
        <w:rPr>
          <w:rFonts w:ascii="Times New Roman" w:eastAsia="Times New Roman" w:hAnsi="Times New Roman" w:cs="Times New Roman"/>
          <w:sz w:val="22"/>
          <w:szCs w:val="22"/>
        </w:rPr>
        <w:t>rachunkowości (Dz.U. z 2019r., poz. 351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lności kulturalnej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C6521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Dz.U. z 2020r. poz. 194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) oraz przyjętych zasad rachunkowości w Miejskiej Bibliotece Publicznej w  Sławkowie</w:t>
      </w:r>
    </w:p>
    <w:p w14:paraId="0B857102" w14:textId="77777777" w:rsidR="00B46987" w:rsidRPr="001964E6" w:rsidRDefault="00B46987" w:rsidP="00B46987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194D0962" w14:textId="77777777" w:rsidR="00B46987" w:rsidRDefault="00B46987" w:rsidP="00B4698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3B6DBC29" w14:textId="77777777" w:rsidR="00B46987" w:rsidRPr="005F46B1" w:rsidRDefault="00B46987" w:rsidP="00B4698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7BD83646" w14:textId="77777777" w:rsidR="00B46987" w:rsidRPr="00A051DD" w:rsidRDefault="00B46987" w:rsidP="00B4698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30A72347" w14:textId="77777777" w:rsidR="00B46987" w:rsidRDefault="00B46987" w:rsidP="00B4698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2020</w:t>
      </w:r>
    </w:p>
    <w:p w14:paraId="17011A69" w14:textId="77777777" w:rsidR="00B46987" w:rsidRPr="00DA382A" w:rsidRDefault="00B46987" w:rsidP="00B4698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05EE9CA" w14:textId="77777777" w:rsidR="00B46987" w:rsidRPr="00DA382A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743BB456" w14:textId="50D6532F" w:rsidR="00B46987" w:rsidRPr="00DA382A" w:rsidRDefault="00B46987" w:rsidP="00B46987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1.367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31822BCC" w14:textId="19CC61F2" w:rsidR="00B46987" w:rsidRPr="00DA382A" w:rsidRDefault="00B46987" w:rsidP="00B46987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Fundacja Szkolna TZN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1.367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69D701F4" w14:textId="77777777" w:rsidR="00B46987" w:rsidRPr="00DA382A" w:rsidRDefault="00B46987" w:rsidP="00B46987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72ED77" w14:textId="77777777" w:rsidR="00B46987" w:rsidRPr="00DA382A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6C0CE9C9" w14:textId="001A6313" w:rsidR="00B46987" w:rsidRPr="00DA382A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1.432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4671B217" w14:textId="5F642472" w:rsidR="00B46987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umorzenie pozostałych środków trwałych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1.432,00</w:t>
      </w:r>
    </w:p>
    <w:p w14:paraId="1C54C934" w14:textId="7BB79798" w:rsidR="00B46987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4CC629" w14:textId="275A6EF9" w:rsidR="00B46987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 Z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mniejszenia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65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0C4DBD7B" w14:textId="53EBF4C6" w:rsidR="00B46987" w:rsidRPr="00B46987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B46987">
        <w:rPr>
          <w:rFonts w:ascii="Times New Roman" w:eastAsia="Times New Roman" w:hAnsi="Times New Roman" w:cs="Times New Roman"/>
          <w:bCs/>
          <w:sz w:val="22"/>
          <w:szCs w:val="22"/>
        </w:rPr>
        <w:t>- usługi obce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  65,00</w:t>
      </w:r>
    </w:p>
    <w:p w14:paraId="4D3F9BE7" w14:textId="77777777" w:rsidR="00B46987" w:rsidRPr="00B46987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2C9EFC1" w14:textId="77777777" w:rsidR="00B46987" w:rsidRPr="00DA382A" w:rsidRDefault="00B46987" w:rsidP="00B46987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FF78F5" w14:textId="77777777" w:rsidR="00B46987" w:rsidRPr="00DA382A" w:rsidRDefault="00B46987" w:rsidP="00B4698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4ED03189" w14:textId="77777777" w:rsidR="00B46987" w:rsidRPr="00DA382A" w:rsidRDefault="00B46987" w:rsidP="00B4698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24092924" w14:textId="77777777" w:rsidR="00B46987" w:rsidRPr="00DA382A" w:rsidRDefault="00B46987" w:rsidP="00B4698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7C11CA" w14:textId="77777777" w:rsidR="00B46987" w:rsidRPr="00DA382A" w:rsidRDefault="00B46987" w:rsidP="00B4698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48C31F57" w14:textId="77777777" w:rsidR="00B46987" w:rsidRPr="00DA382A" w:rsidRDefault="00B46987" w:rsidP="00B4698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009625D9" w14:textId="77777777" w:rsidR="00B46987" w:rsidRDefault="00B46987" w:rsidP="00B46987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1B36B620" w14:textId="77777777" w:rsidR="00B46987" w:rsidRDefault="00B46987" w:rsidP="00B46987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101F61A1" w14:textId="77777777" w:rsidR="00A60D90" w:rsidRDefault="00A60D90" w:rsidP="00A60D90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1EF12A11" w14:textId="77777777" w:rsidR="00A60D90" w:rsidRDefault="00A60D90" w:rsidP="00A60D90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1CF59743" w14:textId="77777777" w:rsidR="00B46987" w:rsidRPr="005F46B1" w:rsidRDefault="00B46987" w:rsidP="00B46987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14B895B6" w14:textId="77777777" w:rsidR="00B46987" w:rsidRPr="008269D0" w:rsidRDefault="00B46987" w:rsidP="00B46987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85410F8" w14:textId="77777777" w:rsidR="00B46987" w:rsidRDefault="00B46987" w:rsidP="00B46987">
      <w:pPr>
        <w:spacing w:line="312" w:lineRule="auto"/>
      </w:pPr>
    </w:p>
    <w:p w14:paraId="1C1BAB83" w14:textId="77777777" w:rsidR="00B46987" w:rsidRDefault="00B46987" w:rsidP="00B46987"/>
    <w:p w14:paraId="6C8F7F44" w14:textId="77777777" w:rsidR="00B46987" w:rsidRDefault="00B46987" w:rsidP="00B46987"/>
    <w:p w14:paraId="59E4E7E3" w14:textId="77777777" w:rsidR="00B46987" w:rsidRDefault="00B46987"/>
    <w:sectPr w:rsidR="00B4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87"/>
    <w:rsid w:val="00A60D90"/>
    <w:rsid w:val="00B46987"/>
    <w:rsid w:val="00C34331"/>
    <w:rsid w:val="00C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342E"/>
  <w15:chartTrackingRefBased/>
  <w15:docId w15:val="{46A272A1-AE45-4E9D-A031-07F8C793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8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2021-03-03T09:00:00Z</dcterms:created>
  <dcterms:modified xsi:type="dcterms:W3CDTF">2021-04-20T08:29:00Z</dcterms:modified>
</cp:coreProperties>
</file>