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2BE66" w14:textId="77777777" w:rsidR="00F1279C" w:rsidRPr="00A95442" w:rsidRDefault="00F1279C" w:rsidP="00F1279C">
      <w:pPr>
        <w:spacing w:line="312" w:lineRule="auto"/>
        <w:ind w:right="-359"/>
        <w:jc w:val="center"/>
        <w:rPr>
          <w:rFonts w:cs="Arial"/>
          <w:b/>
          <w:spacing w:val="0"/>
          <w:kern w:val="0"/>
          <w:sz w:val="22"/>
          <w:szCs w:val="20"/>
        </w:rPr>
      </w:pPr>
      <w:r w:rsidRPr="00A95442">
        <w:rPr>
          <w:rFonts w:cs="Arial"/>
          <w:b/>
          <w:spacing w:val="0"/>
          <w:kern w:val="0"/>
          <w:sz w:val="22"/>
          <w:szCs w:val="20"/>
        </w:rPr>
        <w:t>ZARZĄDZENIE NR 6/2020</w:t>
      </w:r>
    </w:p>
    <w:p w14:paraId="566F296B" w14:textId="77777777" w:rsidR="00F1279C" w:rsidRPr="00A95442" w:rsidRDefault="00F1279C" w:rsidP="00F1279C">
      <w:pPr>
        <w:spacing w:line="312" w:lineRule="auto"/>
        <w:ind w:right="-359"/>
        <w:jc w:val="center"/>
        <w:rPr>
          <w:rFonts w:cs="Arial"/>
          <w:b/>
          <w:spacing w:val="0"/>
          <w:kern w:val="0"/>
          <w:sz w:val="22"/>
          <w:szCs w:val="20"/>
        </w:rPr>
      </w:pPr>
      <w:r w:rsidRPr="00A95442">
        <w:rPr>
          <w:rFonts w:cs="Arial"/>
          <w:b/>
          <w:spacing w:val="0"/>
          <w:kern w:val="0"/>
          <w:sz w:val="22"/>
          <w:szCs w:val="20"/>
        </w:rPr>
        <w:t>DYREKTORA MIEJSKIEJ BIBLIOTEKI PUBLICZNEJ W SŁAWKOWIE</w:t>
      </w:r>
    </w:p>
    <w:p w14:paraId="0194C9F6" w14:textId="77777777" w:rsidR="00F1279C" w:rsidRPr="00A95442" w:rsidRDefault="00F1279C" w:rsidP="00F1279C">
      <w:pPr>
        <w:spacing w:line="312" w:lineRule="auto"/>
        <w:rPr>
          <w:rFonts w:cs="Arial"/>
          <w:spacing w:val="0"/>
          <w:kern w:val="0"/>
          <w:sz w:val="22"/>
          <w:szCs w:val="22"/>
        </w:rPr>
      </w:pPr>
    </w:p>
    <w:p w14:paraId="44149EE9" w14:textId="77777777" w:rsidR="00F1279C" w:rsidRPr="00A95442" w:rsidRDefault="00F1279C" w:rsidP="00F1279C">
      <w:pPr>
        <w:spacing w:line="312" w:lineRule="auto"/>
        <w:ind w:right="-359"/>
        <w:jc w:val="center"/>
        <w:rPr>
          <w:rFonts w:cs="Arial"/>
          <w:spacing w:val="0"/>
          <w:kern w:val="0"/>
          <w:sz w:val="22"/>
          <w:szCs w:val="20"/>
        </w:rPr>
      </w:pPr>
      <w:r w:rsidRPr="00A95442">
        <w:rPr>
          <w:rFonts w:cs="Arial"/>
          <w:spacing w:val="0"/>
          <w:kern w:val="0"/>
          <w:sz w:val="22"/>
          <w:szCs w:val="20"/>
        </w:rPr>
        <w:t>z dnia 16 marca 2020 r.</w:t>
      </w:r>
    </w:p>
    <w:p w14:paraId="6621217E" w14:textId="77777777" w:rsidR="00F1279C" w:rsidRPr="00A95442" w:rsidRDefault="00F1279C" w:rsidP="00F1279C">
      <w:pPr>
        <w:spacing w:line="312" w:lineRule="auto"/>
        <w:ind w:right="-359"/>
        <w:jc w:val="center"/>
        <w:rPr>
          <w:rFonts w:cs="Arial"/>
          <w:spacing w:val="0"/>
          <w:kern w:val="0"/>
          <w:sz w:val="22"/>
          <w:szCs w:val="20"/>
        </w:rPr>
      </w:pPr>
    </w:p>
    <w:p w14:paraId="200EC3B4" w14:textId="77777777" w:rsidR="00F1279C" w:rsidRPr="009E5EE5" w:rsidRDefault="00F1279C" w:rsidP="00F1279C">
      <w:pPr>
        <w:spacing w:line="312" w:lineRule="auto"/>
        <w:jc w:val="both"/>
        <w:rPr>
          <w:b/>
          <w:spacing w:val="0"/>
          <w:sz w:val="22"/>
          <w:szCs w:val="22"/>
        </w:rPr>
      </w:pPr>
      <w:r w:rsidRPr="00A95442">
        <w:rPr>
          <w:b/>
          <w:spacing w:val="0"/>
          <w:kern w:val="0"/>
          <w:sz w:val="22"/>
          <w:szCs w:val="22"/>
        </w:rPr>
        <w:t xml:space="preserve">w sprawie </w:t>
      </w:r>
      <w:r w:rsidRPr="009E5EE5">
        <w:rPr>
          <w:b/>
          <w:spacing w:val="0"/>
          <w:kern w:val="0"/>
          <w:sz w:val="22"/>
          <w:szCs w:val="22"/>
        </w:rPr>
        <w:t xml:space="preserve">wprowadzenia </w:t>
      </w:r>
      <w:r w:rsidRPr="009E5EE5">
        <w:rPr>
          <w:b/>
          <w:spacing w:val="0"/>
          <w:sz w:val="22"/>
          <w:szCs w:val="22"/>
        </w:rPr>
        <w:t xml:space="preserve">dokumentacji oceny ryzyka zawodowego dla stanowisk pracy potencjalnie zagrożonych </w:t>
      </w:r>
      <w:proofErr w:type="spellStart"/>
      <w:r w:rsidRPr="009E5EE5">
        <w:rPr>
          <w:b/>
          <w:spacing w:val="0"/>
          <w:sz w:val="22"/>
          <w:szCs w:val="22"/>
        </w:rPr>
        <w:t>koronawirusem</w:t>
      </w:r>
      <w:proofErr w:type="spellEnd"/>
      <w:r w:rsidRPr="009E5EE5">
        <w:rPr>
          <w:b/>
          <w:spacing w:val="0"/>
          <w:sz w:val="22"/>
          <w:szCs w:val="22"/>
        </w:rPr>
        <w:t xml:space="preserve"> SARS-CoV-2 bez względu na miejsce ich lokalizacji</w:t>
      </w:r>
    </w:p>
    <w:p w14:paraId="71769D90" w14:textId="77777777" w:rsidR="00F1279C" w:rsidRPr="0083258E" w:rsidRDefault="00F1279C" w:rsidP="00F1279C">
      <w:pPr>
        <w:spacing w:line="312" w:lineRule="auto"/>
        <w:rPr>
          <w:sz w:val="22"/>
          <w:szCs w:val="22"/>
        </w:rPr>
      </w:pPr>
    </w:p>
    <w:p w14:paraId="6E87A0F6" w14:textId="77777777" w:rsidR="00F1279C" w:rsidRDefault="00F1279C" w:rsidP="00F1279C">
      <w:pPr>
        <w:spacing w:line="312" w:lineRule="auto"/>
        <w:jc w:val="both"/>
        <w:rPr>
          <w:spacing w:val="0"/>
          <w:kern w:val="0"/>
          <w:sz w:val="22"/>
          <w:szCs w:val="22"/>
        </w:rPr>
      </w:pPr>
      <w:r w:rsidRPr="00FE1429">
        <w:rPr>
          <w:spacing w:val="0"/>
          <w:kern w:val="0"/>
          <w:sz w:val="22"/>
          <w:szCs w:val="22"/>
        </w:rPr>
        <w:t>Na podstawie ustawy z dnia 2 marca 2020 r. o szczególnych rozwiązaniach związanych z  zapobieganiem, przeciwdziałaniem i zwalczaniem COVID-19, innych chorób zakaźnych oraz wywołanych nimi sytuacji kryzysowych (Dz. U. z 2020 r. poz. 374), § 39 Rozporządzenia Ministra Pracy i Polityki Socjalnej z dnia 26 września 1997 roku w  sprawie ogólnych przepisów bezpieczeństwa i higieny pracy (tekst jednolity Dz. U. z 2003 r. Nr 169, poz. 1650 ze zm.</w:t>
      </w:r>
      <w:r>
        <w:rPr>
          <w:spacing w:val="0"/>
          <w:kern w:val="0"/>
          <w:sz w:val="22"/>
          <w:szCs w:val="22"/>
        </w:rPr>
        <w:t>) oraz</w:t>
      </w:r>
      <w:r w:rsidRPr="00FE1429">
        <w:rPr>
          <w:spacing w:val="0"/>
          <w:kern w:val="0"/>
          <w:sz w:val="22"/>
          <w:szCs w:val="22"/>
        </w:rPr>
        <w:t xml:space="preserve">  art. 226 Kodeksu Pracy (Dz.U. z 2019r. poz. 1040 ze zm.)</w:t>
      </w:r>
    </w:p>
    <w:p w14:paraId="6436DCC0" w14:textId="77777777" w:rsidR="00F1279C" w:rsidRDefault="00F1279C" w:rsidP="00F1279C">
      <w:pPr>
        <w:spacing w:line="312" w:lineRule="auto"/>
        <w:jc w:val="both"/>
        <w:rPr>
          <w:spacing w:val="0"/>
          <w:kern w:val="0"/>
          <w:sz w:val="22"/>
          <w:szCs w:val="22"/>
        </w:rPr>
      </w:pPr>
    </w:p>
    <w:p w14:paraId="27BF946F" w14:textId="77777777" w:rsidR="00F1279C" w:rsidRPr="00FE1429" w:rsidRDefault="00F1279C" w:rsidP="00F1279C">
      <w:pPr>
        <w:spacing w:line="312" w:lineRule="auto"/>
        <w:jc w:val="center"/>
        <w:rPr>
          <w:b/>
          <w:spacing w:val="0"/>
          <w:kern w:val="0"/>
          <w:sz w:val="22"/>
          <w:szCs w:val="22"/>
        </w:rPr>
      </w:pPr>
      <w:r w:rsidRPr="00FE1429">
        <w:rPr>
          <w:b/>
          <w:spacing w:val="0"/>
          <w:kern w:val="0"/>
          <w:sz w:val="22"/>
          <w:szCs w:val="22"/>
        </w:rPr>
        <w:t>zarządzam:</w:t>
      </w:r>
    </w:p>
    <w:p w14:paraId="7BAE2243" w14:textId="77777777" w:rsidR="00F1279C" w:rsidRPr="00A95442" w:rsidRDefault="00F1279C" w:rsidP="00F1279C">
      <w:pPr>
        <w:spacing w:line="312" w:lineRule="auto"/>
        <w:jc w:val="center"/>
        <w:rPr>
          <w:rFonts w:eastAsia="Calibri"/>
          <w:b/>
          <w:bCs/>
          <w:spacing w:val="0"/>
          <w:kern w:val="0"/>
          <w:sz w:val="22"/>
          <w:szCs w:val="22"/>
          <w:lang w:eastAsia="en-US"/>
        </w:rPr>
      </w:pPr>
    </w:p>
    <w:p w14:paraId="62657087" w14:textId="77777777" w:rsidR="00F1279C" w:rsidRDefault="00F1279C" w:rsidP="00F1279C">
      <w:pPr>
        <w:spacing w:line="312" w:lineRule="auto"/>
        <w:jc w:val="center"/>
        <w:rPr>
          <w:rFonts w:eastAsia="Calibri"/>
          <w:b/>
          <w:bCs/>
          <w:spacing w:val="0"/>
          <w:kern w:val="0"/>
          <w:sz w:val="22"/>
          <w:szCs w:val="22"/>
          <w:lang w:eastAsia="en-US"/>
        </w:rPr>
      </w:pPr>
      <w:r w:rsidRPr="00A95442">
        <w:rPr>
          <w:rFonts w:eastAsia="Calibri"/>
          <w:b/>
          <w:bCs/>
          <w:spacing w:val="0"/>
          <w:kern w:val="0"/>
          <w:sz w:val="22"/>
          <w:szCs w:val="22"/>
          <w:lang w:eastAsia="en-US"/>
        </w:rPr>
        <w:t>§ 1</w:t>
      </w:r>
    </w:p>
    <w:p w14:paraId="689AE58C" w14:textId="77777777" w:rsidR="00F1279C" w:rsidRPr="009E5EE5" w:rsidRDefault="00F1279C" w:rsidP="00F1279C">
      <w:pPr>
        <w:spacing w:line="312" w:lineRule="auto"/>
        <w:jc w:val="both"/>
        <w:rPr>
          <w:rFonts w:eastAsiaTheme="minorHAnsi"/>
          <w:spacing w:val="0"/>
          <w:kern w:val="0"/>
          <w:sz w:val="22"/>
          <w:szCs w:val="22"/>
          <w:lang w:eastAsia="en-US"/>
        </w:rPr>
      </w:pPr>
      <w:r w:rsidRPr="009E5EE5">
        <w:rPr>
          <w:rFonts w:eastAsiaTheme="minorHAnsi"/>
          <w:spacing w:val="0"/>
          <w:kern w:val="0"/>
          <w:sz w:val="22"/>
          <w:szCs w:val="22"/>
          <w:lang w:eastAsia="en-US"/>
        </w:rPr>
        <w:t>Wprowadzenie</w:t>
      </w:r>
      <w:r>
        <w:rPr>
          <w:rFonts w:eastAsiaTheme="minorHAnsi"/>
          <w:spacing w:val="0"/>
          <w:kern w:val="0"/>
          <w:sz w:val="22"/>
          <w:szCs w:val="22"/>
          <w:lang w:eastAsia="en-US"/>
        </w:rPr>
        <w:t xml:space="preserve"> </w:t>
      </w:r>
      <w:r w:rsidRPr="00F43C28">
        <w:rPr>
          <w:spacing w:val="0"/>
          <w:sz w:val="22"/>
          <w:szCs w:val="22"/>
        </w:rPr>
        <w:t xml:space="preserve">dokumentacji oceny ryzyka zawodowego dla stanowisk pracy potencjalnie zagrożonych </w:t>
      </w:r>
      <w:proofErr w:type="spellStart"/>
      <w:r w:rsidRPr="00F43C28">
        <w:rPr>
          <w:spacing w:val="0"/>
          <w:sz w:val="22"/>
          <w:szCs w:val="22"/>
        </w:rPr>
        <w:t>koronawirusem</w:t>
      </w:r>
      <w:proofErr w:type="spellEnd"/>
      <w:r w:rsidRPr="00F43C28">
        <w:rPr>
          <w:spacing w:val="0"/>
          <w:sz w:val="22"/>
          <w:szCs w:val="22"/>
        </w:rPr>
        <w:t xml:space="preserve"> SARS-CoV-2 bez względu na miejsce ich lokalizacji, </w:t>
      </w:r>
      <w:r>
        <w:rPr>
          <w:spacing w:val="0"/>
          <w:sz w:val="22"/>
          <w:szCs w:val="22"/>
        </w:rPr>
        <w:t>stanowiącej</w:t>
      </w:r>
      <w:r w:rsidRPr="00F43C28">
        <w:rPr>
          <w:spacing w:val="0"/>
          <w:sz w:val="22"/>
          <w:szCs w:val="22"/>
        </w:rPr>
        <w:t xml:space="preserve"> załącznik Nr 1 do </w:t>
      </w:r>
      <w:r>
        <w:rPr>
          <w:spacing w:val="0"/>
          <w:sz w:val="22"/>
          <w:szCs w:val="22"/>
        </w:rPr>
        <w:t> </w:t>
      </w:r>
      <w:r w:rsidRPr="00F43C28">
        <w:rPr>
          <w:spacing w:val="0"/>
          <w:sz w:val="22"/>
          <w:szCs w:val="22"/>
        </w:rPr>
        <w:t>niniejszego zarządzenia.</w:t>
      </w:r>
    </w:p>
    <w:p w14:paraId="19652B64" w14:textId="77777777" w:rsidR="00F1279C" w:rsidRPr="00F43C28" w:rsidRDefault="00F1279C" w:rsidP="00F1279C">
      <w:pPr>
        <w:spacing w:line="312" w:lineRule="auto"/>
        <w:jc w:val="both"/>
        <w:rPr>
          <w:sz w:val="22"/>
          <w:szCs w:val="22"/>
        </w:rPr>
      </w:pPr>
    </w:p>
    <w:p w14:paraId="593E54A6" w14:textId="77777777" w:rsidR="00F1279C" w:rsidRDefault="00F1279C" w:rsidP="00F1279C">
      <w:pPr>
        <w:spacing w:line="312" w:lineRule="auto"/>
        <w:jc w:val="center"/>
        <w:rPr>
          <w:rFonts w:eastAsia="Calibri"/>
          <w:b/>
          <w:bCs/>
          <w:spacing w:val="0"/>
          <w:kern w:val="0"/>
          <w:sz w:val="22"/>
          <w:szCs w:val="22"/>
          <w:lang w:eastAsia="en-US"/>
        </w:rPr>
      </w:pPr>
      <w:r w:rsidRPr="00A95442">
        <w:rPr>
          <w:rFonts w:eastAsia="Calibri"/>
          <w:b/>
          <w:bCs/>
          <w:spacing w:val="0"/>
          <w:kern w:val="0"/>
          <w:sz w:val="22"/>
          <w:szCs w:val="22"/>
          <w:lang w:eastAsia="en-US"/>
        </w:rPr>
        <w:t>§ 2</w:t>
      </w:r>
    </w:p>
    <w:p w14:paraId="47423C6C" w14:textId="77777777" w:rsidR="00F1279C" w:rsidRPr="00F43C28" w:rsidRDefault="00F1279C" w:rsidP="00F1279C">
      <w:pPr>
        <w:spacing w:line="312" w:lineRule="auto"/>
        <w:jc w:val="both"/>
        <w:rPr>
          <w:rFonts w:eastAsia="Calibri"/>
          <w:bCs/>
          <w:spacing w:val="0"/>
          <w:kern w:val="0"/>
          <w:sz w:val="22"/>
          <w:szCs w:val="22"/>
          <w:lang w:eastAsia="en-US"/>
        </w:rPr>
      </w:pPr>
      <w:r>
        <w:rPr>
          <w:spacing w:val="0"/>
          <w:sz w:val="22"/>
          <w:szCs w:val="22"/>
        </w:rPr>
        <w:t xml:space="preserve">Z oceną ryzyka zawodowego, o której mowa w </w:t>
      </w:r>
      <w:r w:rsidRPr="00A95442">
        <w:rPr>
          <w:rFonts w:eastAsia="Calibri"/>
          <w:bCs/>
          <w:spacing w:val="0"/>
          <w:kern w:val="0"/>
          <w:sz w:val="22"/>
          <w:szCs w:val="22"/>
          <w:lang w:eastAsia="en-US"/>
        </w:rPr>
        <w:t>§ 1</w:t>
      </w:r>
      <w:r>
        <w:rPr>
          <w:rFonts w:eastAsia="Calibri"/>
          <w:bCs/>
          <w:spacing w:val="0"/>
          <w:kern w:val="0"/>
          <w:sz w:val="22"/>
          <w:szCs w:val="22"/>
          <w:lang w:eastAsia="en-US"/>
        </w:rPr>
        <w:t xml:space="preserve"> </w:t>
      </w:r>
      <w:r w:rsidRPr="00F43C28">
        <w:rPr>
          <w:spacing w:val="0"/>
          <w:sz w:val="22"/>
          <w:szCs w:val="22"/>
        </w:rPr>
        <w:t xml:space="preserve">należy </w:t>
      </w:r>
      <w:r>
        <w:rPr>
          <w:spacing w:val="0"/>
          <w:sz w:val="22"/>
          <w:szCs w:val="22"/>
        </w:rPr>
        <w:t xml:space="preserve">zapoznać wszystkich pracowników </w:t>
      </w:r>
      <w:r w:rsidRPr="00F43C28">
        <w:rPr>
          <w:spacing w:val="0"/>
          <w:sz w:val="22"/>
          <w:szCs w:val="22"/>
        </w:rPr>
        <w:t>Miejskiej Biblioteki Publicznej w Sławkowie, którzy poświadczają powyższy fakt własnoręcznym podpisem.</w:t>
      </w:r>
    </w:p>
    <w:p w14:paraId="5314C616" w14:textId="77777777" w:rsidR="00F1279C" w:rsidRPr="00A95442" w:rsidRDefault="00F1279C" w:rsidP="00F1279C">
      <w:pPr>
        <w:spacing w:line="312" w:lineRule="auto"/>
        <w:jc w:val="center"/>
        <w:rPr>
          <w:rFonts w:eastAsia="Calibri"/>
          <w:b/>
          <w:bCs/>
          <w:spacing w:val="0"/>
          <w:kern w:val="0"/>
          <w:sz w:val="22"/>
          <w:szCs w:val="22"/>
          <w:lang w:eastAsia="en-US"/>
        </w:rPr>
      </w:pPr>
    </w:p>
    <w:p w14:paraId="5F002570" w14:textId="77777777" w:rsidR="00F1279C" w:rsidRPr="00A95442" w:rsidRDefault="00F1279C" w:rsidP="00F1279C">
      <w:pPr>
        <w:spacing w:line="312" w:lineRule="auto"/>
        <w:jc w:val="center"/>
        <w:rPr>
          <w:rFonts w:eastAsia="Calibri"/>
          <w:b/>
          <w:bCs/>
          <w:spacing w:val="0"/>
          <w:kern w:val="0"/>
          <w:sz w:val="22"/>
          <w:szCs w:val="22"/>
          <w:lang w:eastAsia="en-US"/>
        </w:rPr>
      </w:pPr>
      <w:r w:rsidRPr="00F43C28">
        <w:rPr>
          <w:rFonts w:eastAsia="Calibri"/>
          <w:b/>
          <w:bCs/>
          <w:spacing w:val="0"/>
          <w:kern w:val="0"/>
          <w:sz w:val="22"/>
          <w:szCs w:val="22"/>
          <w:lang w:eastAsia="en-US"/>
        </w:rPr>
        <w:t>§ 3</w:t>
      </w:r>
    </w:p>
    <w:p w14:paraId="23A925A9" w14:textId="77777777" w:rsidR="00F1279C" w:rsidRPr="00A95442" w:rsidRDefault="00F1279C" w:rsidP="00F1279C">
      <w:pPr>
        <w:spacing w:line="312" w:lineRule="auto"/>
        <w:jc w:val="both"/>
        <w:rPr>
          <w:rFonts w:eastAsia="Calibri"/>
          <w:spacing w:val="0"/>
          <w:kern w:val="0"/>
          <w:sz w:val="22"/>
          <w:szCs w:val="22"/>
          <w:lang w:eastAsia="en-US"/>
        </w:rPr>
      </w:pPr>
      <w:r w:rsidRPr="00A95442">
        <w:rPr>
          <w:rFonts w:eastAsia="Calibri"/>
          <w:spacing w:val="0"/>
          <w:kern w:val="0"/>
          <w:sz w:val="22"/>
          <w:szCs w:val="22"/>
          <w:lang w:eastAsia="en-US"/>
        </w:rPr>
        <w:t>Zarządzeni</w:t>
      </w:r>
      <w:r>
        <w:rPr>
          <w:rFonts w:eastAsia="Calibri"/>
          <w:spacing w:val="0"/>
          <w:kern w:val="0"/>
          <w:sz w:val="22"/>
          <w:szCs w:val="22"/>
          <w:lang w:eastAsia="en-US"/>
        </w:rPr>
        <w:t>e wchodzi w życie z dniem podpisania.</w:t>
      </w:r>
    </w:p>
    <w:p w14:paraId="2B16946B" w14:textId="77777777" w:rsidR="00F1279C" w:rsidRPr="00A95442" w:rsidRDefault="00F1279C" w:rsidP="00F1279C">
      <w:pPr>
        <w:spacing w:line="312" w:lineRule="auto"/>
        <w:jc w:val="both"/>
        <w:rPr>
          <w:rFonts w:eastAsia="Calibri"/>
          <w:spacing w:val="0"/>
          <w:kern w:val="0"/>
          <w:sz w:val="22"/>
          <w:szCs w:val="22"/>
          <w:lang w:eastAsia="en-US"/>
        </w:rPr>
      </w:pPr>
    </w:p>
    <w:p w14:paraId="2BFA3204" w14:textId="77777777" w:rsidR="009D56E3" w:rsidRDefault="009D56E3" w:rsidP="009D56E3">
      <w:pPr>
        <w:ind w:left="4248" w:firstLine="708"/>
        <w:rPr>
          <w:spacing w:val="0"/>
          <w:kern w:val="0"/>
          <w:sz w:val="22"/>
          <w:szCs w:val="22"/>
        </w:rPr>
      </w:pPr>
      <w:r>
        <w:rPr>
          <w:sz w:val="22"/>
          <w:szCs w:val="22"/>
        </w:rPr>
        <w:t>Dyrektor MBP w Sławkowie</w:t>
      </w:r>
    </w:p>
    <w:p w14:paraId="385D858A" w14:textId="77777777" w:rsidR="009D56E3" w:rsidRDefault="009D56E3" w:rsidP="009D56E3">
      <w:pPr>
        <w:ind w:left="4248" w:firstLine="708"/>
        <w:rPr>
          <w:rFonts w:eastAsia="Calibri"/>
          <w:sz w:val="22"/>
          <w:szCs w:val="22"/>
        </w:rPr>
      </w:pPr>
      <w:r>
        <w:rPr>
          <w:sz w:val="22"/>
          <w:szCs w:val="22"/>
        </w:rPr>
        <w:t>mgr Agnieszka Wąs</w:t>
      </w:r>
    </w:p>
    <w:p w14:paraId="1C48A66A" w14:textId="77777777" w:rsidR="00F1279C" w:rsidRPr="00A95442" w:rsidRDefault="00F1279C" w:rsidP="00F1279C">
      <w:pPr>
        <w:spacing w:line="312" w:lineRule="auto"/>
        <w:jc w:val="both"/>
        <w:rPr>
          <w:rFonts w:eastAsia="Calibri"/>
          <w:spacing w:val="0"/>
          <w:kern w:val="0"/>
          <w:sz w:val="22"/>
          <w:szCs w:val="22"/>
          <w:lang w:eastAsia="en-US"/>
        </w:rPr>
      </w:pPr>
    </w:p>
    <w:p w14:paraId="2A24E64F" w14:textId="77777777" w:rsidR="00F1279C" w:rsidRPr="00A95442" w:rsidRDefault="00F1279C" w:rsidP="00F1279C">
      <w:pPr>
        <w:spacing w:line="312" w:lineRule="auto"/>
        <w:jc w:val="both"/>
        <w:rPr>
          <w:rFonts w:eastAsia="Calibri"/>
          <w:spacing w:val="0"/>
          <w:kern w:val="0"/>
          <w:sz w:val="22"/>
          <w:szCs w:val="22"/>
          <w:lang w:eastAsia="en-US"/>
        </w:rPr>
      </w:pPr>
    </w:p>
    <w:p w14:paraId="64A42835" w14:textId="77777777" w:rsidR="00F1279C" w:rsidRPr="00A95442" w:rsidRDefault="00F1279C" w:rsidP="00F1279C">
      <w:pPr>
        <w:spacing w:line="312" w:lineRule="auto"/>
        <w:jc w:val="both"/>
        <w:rPr>
          <w:rFonts w:eastAsia="Calibri"/>
          <w:spacing w:val="0"/>
          <w:kern w:val="0"/>
          <w:sz w:val="22"/>
          <w:szCs w:val="22"/>
          <w:lang w:eastAsia="en-US"/>
        </w:rPr>
      </w:pPr>
    </w:p>
    <w:p w14:paraId="08A76C59" w14:textId="77777777" w:rsidR="00F1279C" w:rsidRPr="00A95442" w:rsidRDefault="00F1279C" w:rsidP="00F1279C">
      <w:pPr>
        <w:spacing w:line="312" w:lineRule="auto"/>
        <w:jc w:val="both"/>
        <w:rPr>
          <w:rFonts w:eastAsia="Calibri"/>
          <w:spacing w:val="0"/>
          <w:kern w:val="0"/>
          <w:sz w:val="22"/>
          <w:szCs w:val="22"/>
          <w:lang w:eastAsia="en-US"/>
        </w:rPr>
      </w:pPr>
    </w:p>
    <w:p w14:paraId="19F445CF" w14:textId="77777777" w:rsidR="00F1279C" w:rsidRPr="00A95442" w:rsidRDefault="00F1279C" w:rsidP="00F1279C">
      <w:pPr>
        <w:spacing w:line="312" w:lineRule="auto"/>
        <w:jc w:val="both"/>
        <w:rPr>
          <w:rFonts w:eastAsia="Calibri"/>
          <w:spacing w:val="0"/>
          <w:kern w:val="0"/>
          <w:sz w:val="22"/>
          <w:szCs w:val="22"/>
          <w:lang w:eastAsia="en-US"/>
        </w:rPr>
      </w:pPr>
    </w:p>
    <w:p w14:paraId="4B26E7DF" w14:textId="77777777" w:rsidR="00F1279C" w:rsidRPr="00A95442" w:rsidRDefault="00F1279C" w:rsidP="00F1279C">
      <w:pPr>
        <w:spacing w:line="312" w:lineRule="auto"/>
        <w:jc w:val="both"/>
        <w:rPr>
          <w:rFonts w:eastAsia="Calibri"/>
          <w:spacing w:val="0"/>
          <w:kern w:val="0"/>
          <w:sz w:val="22"/>
          <w:szCs w:val="22"/>
          <w:lang w:eastAsia="en-US"/>
        </w:rPr>
      </w:pPr>
    </w:p>
    <w:p w14:paraId="2E9A2F67" w14:textId="77777777" w:rsidR="00F1279C" w:rsidRPr="00A95442" w:rsidRDefault="00F1279C" w:rsidP="00F1279C">
      <w:pPr>
        <w:spacing w:line="312" w:lineRule="auto"/>
        <w:jc w:val="both"/>
        <w:rPr>
          <w:rFonts w:eastAsia="Calibri"/>
          <w:spacing w:val="0"/>
          <w:kern w:val="0"/>
          <w:sz w:val="22"/>
          <w:szCs w:val="22"/>
          <w:lang w:eastAsia="en-US"/>
        </w:rPr>
      </w:pPr>
    </w:p>
    <w:p w14:paraId="6C1950A4" w14:textId="77777777" w:rsidR="00F1279C" w:rsidRPr="00A95442" w:rsidRDefault="00F1279C" w:rsidP="00F1279C">
      <w:pPr>
        <w:spacing w:line="312" w:lineRule="auto"/>
        <w:jc w:val="both"/>
        <w:rPr>
          <w:rFonts w:eastAsia="Calibri"/>
          <w:spacing w:val="0"/>
          <w:kern w:val="0"/>
          <w:sz w:val="22"/>
          <w:szCs w:val="22"/>
          <w:lang w:eastAsia="en-US"/>
        </w:rPr>
      </w:pPr>
    </w:p>
    <w:p w14:paraId="223795B2" w14:textId="77777777" w:rsidR="00F1279C" w:rsidRPr="00A95442" w:rsidRDefault="00F1279C" w:rsidP="00F1279C">
      <w:pPr>
        <w:spacing w:line="312" w:lineRule="auto"/>
        <w:jc w:val="both"/>
        <w:rPr>
          <w:rFonts w:eastAsia="Calibri"/>
          <w:spacing w:val="0"/>
          <w:kern w:val="0"/>
          <w:sz w:val="22"/>
          <w:szCs w:val="22"/>
          <w:lang w:eastAsia="en-US"/>
        </w:rPr>
      </w:pPr>
    </w:p>
    <w:p w14:paraId="497699B7" w14:textId="77777777" w:rsidR="00F1279C" w:rsidRPr="00A95442" w:rsidRDefault="00F1279C" w:rsidP="00F1279C">
      <w:pPr>
        <w:spacing w:line="312" w:lineRule="auto"/>
        <w:jc w:val="both"/>
        <w:rPr>
          <w:rFonts w:eastAsia="Calibri"/>
          <w:spacing w:val="0"/>
          <w:kern w:val="0"/>
          <w:sz w:val="22"/>
          <w:szCs w:val="22"/>
          <w:lang w:eastAsia="en-US"/>
        </w:rPr>
      </w:pPr>
    </w:p>
    <w:p w14:paraId="65F3E954" w14:textId="77777777" w:rsidR="00F1279C" w:rsidRDefault="00F1279C" w:rsidP="00F1279C">
      <w:pPr>
        <w:spacing w:line="312" w:lineRule="auto"/>
        <w:rPr>
          <w:rFonts w:eastAsia="Calibri"/>
          <w:spacing w:val="0"/>
          <w:kern w:val="0"/>
          <w:sz w:val="22"/>
          <w:szCs w:val="22"/>
          <w:lang w:eastAsia="en-US"/>
        </w:rPr>
      </w:pPr>
    </w:p>
    <w:p w14:paraId="34D4A3D0" w14:textId="77777777" w:rsidR="00F1279C" w:rsidRDefault="00F1279C" w:rsidP="00F1279C">
      <w:pPr>
        <w:rPr>
          <w:sz w:val="20"/>
          <w:szCs w:val="20"/>
        </w:rPr>
      </w:pPr>
    </w:p>
    <w:p w14:paraId="5C9D2A1E" w14:textId="77777777" w:rsidR="00F1279C" w:rsidRDefault="00F1279C" w:rsidP="00F1279C">
      <w:pPr>
        <w:rPr>
          <w:sz w:val="20"/>
          <w:szCs w:val="20"/>
        </w:rPr>
      </w:pPr>
    </w:p>
    <w:p w14:paraId="1465ACA6" w14:textId="77777777" w:rsidR="00F1279C" w:rsidRPr="009E5EE5" w:rsidRDefault="00F1279C" w:rsidP="00F1279C">
      <w:pPr>
        <w:rPr>
          <w:spacing w:val="0"/>
          <w:sz w:val="20"/>
          <w:szCs w:val="20"/>
        </w:rPr>
      </w:pP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ab/>
      </w:r>
      <w:r w:rsidRPr="00A157F3">
        <w:rPr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 xml:space="preserve">          Załącznik Nr 1 do Zarządzenia</w:t>
      </w:r>
    </w:p>
    <w:p w14:paraId="1B9D176D" w14:textId="77777777" w:rsidR="00F1279C" w:rsidRPr="009E5EE5" w:rsidRDefault="00F1279C" w:rsidP="00F1279C">
      <w:pPr>
        <w:rPr>
          <w:spacing w:val="0"/>
          <w:sz w:val="20"/>
          <w:szCs w:val="20"/>
        </w:rPr>
      </w:pPr>
      <w:r w:rsidRPr="009E5EE5">
        <w:rPr>
          <w:spacing w:val="0"/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ab/>
        <w:t xml:space="preserve">          Dyrektora MBP w Sławkowie</w:t>
      </w:r>
    </w:p>
    <w:p w14:paraId="74987022" w14:textId="77777777" w:rsidR="00F1279C" w:rsidRPr="009E5EE5" w:rsidRDefault="00F1279C" w:rsidP="00F1279C">
      <w:pPr>
        <w:rPr>
          <w:spacing w:val="0"/>
          <w:sz w:val="20"/>
          <w:szCs w:val="20"/>
        </w:rPr>
      </w:pPr>
      <w:r w:rsidRPr="009E5EE5">
        <w:rPr>
          <w:spacing w:val="0"/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ab/>
        <w:t xml:space="preserve">          Nr 6/2020</w:t>
      </w:r>
    </w:p>
    <w:p w14:paraId="1712C9C1" w14:textId="77777777" w:rsidR="00F1279C" w:rsidRPr="009E5EE5" w:rsidRDefault="00F1279C" w:rsidP="00F1279C">
      <w:pPr>
        <w:rPr>
          <w:spacing w:val="0"/>
          <w:sz w:val="20"/>
          <w:szCs w:val="20"/>
        </w:rPr>
      </w:pPr>
      <w:r w:rsidRPr="009E5EE5">
        <w:rPr>
          <w:spacing w:val="0"/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ab/>
      </w:r>
      <w:r w:rsidRPr="009E5EE5">
        <w:rPr>
          <w:spacing w:val="0"/>
          <w:sz w:val="20"/>
          <w:szCs w:val="20"/>
        </w:rPr>
        <w:tab/>
        <w:t xml:space="preserve">          z dnia 16.03.2020r.</w:t>
      </w:r>
    </w:p>
    <w:p w14:paraId="46D2BF43" w14:textId="77777777" w:rsidR="00F1279C" w:rsidRPr="009E5EE5" w:rsidRDefault="00F1279C" w:rsidP="00F1279C">
      <w:pPr>
        <w:jc w:val="center"/>
        <w:rPr>
          <w:b/>
          <w:spacing w:val="0"/>
          <w:sz w:val="28"/>
          <w:szCs w:val="28"/>
        </w:rPr>
      </w:pPr>
    </w:p>
    <w:p w14:paraId="1E00587D" w14:textId="77777777" w:rsidR="00F1279C" w:rsidRPr="009E5EE5" w:rsidRDefault="00F1279C" w:rsidP="00F1279C">
      <w:pPr>
        <w:jc w:val="center"/>
        <w:rPr>
          <w:b/>
          <w:spacing w:val="0"/>
          <w:sz w:val="28"/>
          <w:szCs w:val="28"/>
        </w:rPr>
      </w:pPr>
    </w:p>
    <w:p w14:paraId="0E4F8383" w14:textId="77777777" w:rsidR="00F1279C" w:rsidRPr="009E5EE5" w:rsidRDefault="00F1279C" w:rsidP="00F1279C">
      <w:pPr>
        <w:jc w:val="center"/>
        <w:rPr>
          <w:b/>
          <w:spacing w:val="0"/>
          <w:sz w:val="28"/>
          <w:szCs w:val="28"/>
        </w:rPr>
      </w:pPr>
      <w:r w:rsidRPr="009E5EE5">
        <w:rPr>
          <w:b/>
          <w:spacing w:val="0"/>
          <w:sz w:val="28"/>
          <w:szCs w:val="28"/>
        </w:rPr>
        <w:t>Miejska Biblioteka Publiczna w Sławkowie</w:t>
      </w:r>
    </w:p>
    <w:p w14:paraId="1B74F2BD" w14:textId="77777777" w:rsidR="00F1279C" w:rsidRPr="009E5EE5" w:rsidRDefault="00F1279C" w:rsidP="00F1279C">
      <w:pPr>
        <w:jc w:val="center"/>
        <w:rPr>
          <w:spacing w:val="0"/>
          <w:sz w:val="28"/>
          <w:szCs w:val="28"/>
        </w:rPr>
      </w:pPr>
    </w:p>
    <w:p w14:paraId="7090EE56" w14:textId="77777777" w:rsidR="00F1279C" w:rsidRPr="009E5EE5" w:rsidRDefault="00F1279C" w:rsidP="00F1279C">
      <w:pPr>
        <w:jc w:val="center"/>
        <w:rPr>
          <w:spacing w:val="0"/>
          <w:sz w:val="28"/>
          <w:szCs w:val="28"/>
        </w:rPr>
      </w:pPr>
      <w:r w:rsidRPr="009E5EE5">
        <w:rPr>
          <w:spacing w:val="0"/>
          <w:sz w:val="28"/>
          <w:szCs w:val="28"/>
        </w:rPr>
        <w:t>ul. gen. W Sikorskiego 4,</w:t>
      </w:r>
    </w:p>
    <w:p w14:paraId="0314437F" w14:textId="77777777" w:rsidR="00F1279C" w:rsidRPr="009E5EE5" w:rsidRDefault="00F1279C" w:rsidP="00F1279C">
      <w:pPr>
        <w:jc w:val="center"/>
        <w:rPr>
          <w:spacing w:val="0"/>
          <w:sz w:val="28"/>
          <w:szCs w:val="28"/>
        </w:rPr>
      </w:pPr>
      <w:r w:rsidRPr="009E5EE5">
        <w:rPr>
          <w:spacing w:val="0"/>
          <w:sz w:val="28"/>
          <w:szCs w:val="28"/>
        </w:rPr>
        <w:t>41-260 Sławków</w:t>
      </w:r>
    </w:p>
    <w:p w14:paraId="3B6E0221" w14:textId="77777777" w:rsidR="00F1279C" w:rsidRPr="009E5EE5" w:rsidRDefault="00F1279C" w:rsidP="00F1279C">
      <w:pPr>
        <w:jc w:val="center"/>
        <w:rPr>
          <w:spacing w:val="0"/>
          <w:sz w:val="28"/>
          <w:szCs w:val="28"/>
        </w:rPr>
      </w:pPr>
    </w:p>
    <w:p w14:paraId="06547F2A" w14:textId="77777777" w:rsidR="00F1279C" w:rsidRPr="009E5EE5" w:rsidRDefault="00F1279C" w:rsidP="00F1279C">
      <w:pPr>
        <w:jc w:val="center"/>
        <w:rPr>
          <w:spacing w:val="0"/>
          <w:sz w:val="28"/>
          <w:szCs w:val="28"/>
        </w:rPr>
      </w:pPr>
    </w:p>
    <w:p w14:paraId="729F2A33" w14:textId="77777777" w:rsidR="00F1279C" w:rsidRPr="009E5EE5" w:rsidRDefault="00F1279C" w:rsidP="00F1279C">
      <w:pPr>
        <w:jc w:val="center"/>
        <w:rPr>
          <w:spacing w:val="0"/>
          <w:sz w:val="28"/>
          <w:szCs w:val="28"/>
        </w:rPr>
      </w:pPr>
    </w:p>
    <w:p w14:paraId="5F22CC5A" w14:textId="77777777" w:rsidR="00F1279C" w:rsidRPr="009E5EE5" w:rsidRDefault="00F1279C" w:rsidP="00F1279C">
      <w:pPr>
        <w:jc w:val="center"/>
        <w:rPr>
          <w:spacing w:val="0"/>
          <w:sz w:val="28"/>
          <w:szCs w:val="28"/>
        </w:rPr>
      </w:pPr>
    </w:p>
    <w:p w14:paraId="55069334" w14:textId="77777777" w:rsidR="00F1279C" w:rsidRPr="009E5EE5" w:rsidRDefault="00F1279C" w:rsidP="00F1279C">
      <w:pPr>
        <w:jc w:val="center"/>
        <w:rPr>
          <w:spacing w:val="0"/>
          <w:sz w:val="28"/>
          <w:szCs w:val="28"/>
        </w:rPr>
      </w:pPr>
    </w:p>
    <w:p w14:paraId="784A0B0D" w14:textId="77777777" w:rsidR="00F1279C" w:rsidRPr="009E5EE5" w:rsidRDefault="00F1279C" w:rsidP="00F1279C">
      <w:pPr>
        <w:rPr>
          <w:spacing w:val="0"/>
          <w:sz w:val="28"/>
          <w:szCs w:val="28"/>
        </w:rPr>
      </w:pPr>
    </w:p>
    <w:p w14:paraId="4B96F7C5" w14:textId="77777777" w:rsidR="00F1279C" w:rsidRPr="009E5EE5" w:rsidRDefault="00F1279C" w:rsidP="00F1279C">
      <w:pPr>
        <w:jc w:val="center"/>
        <w:rPr>
          <w:b/>
          <w:spacing w:val="0"/>
          <w:sz w:val="40"/>
          <w:szCs w:val="40"/>
        </w:rPr>
      </w:pPr>
      <w:r w:rsidRPr="009E5EE5">
        <w:rPr>
          <w:b/>
          <w:spacing w:val="0"/>
          <w:sz w:val="40"/>
          <w:szCs w:val="40"/>
        </w:rPr>
        <w:t>DOKUMENTACJA</w:t>
      </w:r>
    </w:p>
    <w:p w14:paraId="79AC18C1" w14:textId="77777777" w:rsidR="00F1279C" w:rsidRPr="009E5EE5" w:rsidRDefault="00F1279C" w:rsidP="00F1279C">
      <w:pPr>
        <w:rPr>
          <w:b/>
          <w:spacing w:val="0"/>
          <w:sz w:val="36"/>
          <w:szCs w:val="36"/>
        </w:rPr>
      </w:pPr>
    </w:p>
    <w:p w14:paraId="5A3E9C4C" w14:textId="77777777" w:rsidR="00F1279C" w:rsidRPr="009E5EE5" w:rsidRDefault="00F1279C" w:rsidP="00F1279C">
      <w:pPr>
        <w:jc w:val="center"/>
        <w:rPr>
          <w:i/>
          <w:spacing w:val="0"/>
          <w:sz w:val="40"/>
          <w:szCs w:val="40"/>
        </w:rPr>
      </w:pPr>
      <w:r w:rsidRPr="009E5EE5">
        <w:rPr>
          <w:i/>
          <w:spacing w:val="0"/>
          <w:sz w:val="40"/>
          <w:szCs w:val="40"/>
        </w:rPr>
        <w:t xml:space="preserve">oceny ryzyka zawodowego dla stanowisk pracy </w:t>
      </w:r>
    </w:p>
    <w:p w14:paraId="2EFEF6F0" w14:textId="77777777" w:rsidR="00F1279C" w:rsidRPr="009E5EE5" w:rsidRDefault="00F1279C" w:rsidP="00F1279C">
      <w:pPr>
        <w:rPr>
          <w:spacing w:val="0"/>
          <w:sz w:val="36"/>
          <w:szCs w:val="36"/>
        </w:rPr>
      </w:pPr>
    </w:p>
    <w:p w14:paraId="06541B2D" w14:textId="77777777" w:rsidR="00F1279C" w:rsidRPr="009E5EE5" w:rsidRDefault="00F1279C" w:rsidP="00F1279C">
      <w:pPr>
        <w:jc w:val="center"/>
        <w:rPr>
          <w:b/>
          <w:spacing w:val="0"/>
          <w:sz w:val="40"/>
          <w:szCs w:val="40"/>
        </w:rPr>
      </w:pPr>
      <w:r w:rsidRPr="009E5EE5">
        <w:rPr>
          <w:b/>
          <w:spacing w:val="0"/>
          <w:sz w:val="40"/>
          <w:szCs w:val="40"/>
        </w:rPr>
        <w:t>POTENCJALNIE ZAGROŻONYCH KORONAWIRUSEM SARS-COV-2</w:t>
      </w:r>
    </w:p>
    <w:p w14:paraId="63A3337C" w14:textId="77777777" w:rsidR="00F1279C" w:rsidRPr="009E5EE5" w:rsidRDefault="00F1279C" w:rsidP="00F1279C">
      <w:pPr>
        <w:jc w:val="center"/>
        <w:rPr>
          <w:b/>
          <w:spacing w:val="0"/>
          <w:sz w:val="40"/>
          <w:szCs w:val="40"/>
        </w:rPr>
      </w:pPr>
      <w:r w:rsidRPr="009E5EE5">
        <w:rPr>
          <w:b/>
          <w:spacing w:val="0"/>
          <w:sz w:val="40"/>
          <w:szCs w:val="40"/>
        </w:rPr>
        <w:t xml:space="preserve">BEZ WZGLĘDU NA MIEJSCE </w:t>
      </w:r>
    </w:p>
    <w:p w14:paraId="06FB0759" w14:textId="77777777" w:rsidR="00F1279C" w:rsidRPr="009E5EE5" w:rsidRDefault="00F1279C" w:rsidP="00F1279C">
      <w:pPr>
        <w:jc w:val="center"/>
        <w:rPr>
          <w:b/>
          <w:spacing w:val="0"/>
          <w:sz w:val="40"/>
          <w:szCs w:val="40"/>
        </w:rPr>
      </w:pPr>
      <w:r w:rsidRPr="009E5EE5">
        <w:rPr>
          <w:b/>
          <w:spacing w:val="0"/>
          <w:sz w:val="40"/>
          <w:szCs w:val="40"/>
        </w:rPr>
        <w:t>ICH LOKALIZACJI</w:t>
      </w:r>
    </w:p>
    <w:p w14:paraId="67559900" w14:textId="77777777" w:rsidR="00F1279C" w:rsidRPr="009E5EE5" w:rsidRDefault="00F1279C" w:rsidP="00F1279C">
      <w:pPr>
        <w:jc w:val="center"/>
        <w:rPr>
          <w:spacing w:val="0"/>
        </w:rPr>
      </w:pPr>
    </w:p>
    <w:p w14:paraId="59DB93A1" w14:textId="77777777" w:rsidR="00F1279C" w:rsidRPr="009E5EE5" w:rsidRDefault="00F1279C" w:rsidP="00F1279C">
      <w:pPr>
        <w:rPr>
          <w:spacing w:val="0"/>
        </w:rPr>
      </w:pPr>
    </w:p>
    <w:p w14:paraId="57BB6047" w14:textId="77777777" w:rsidR="00F1279C" w:rsidRPr="009E5EE5" w:rsidRDefault="00F1279C" w:rsidP="00F1279C">
      <w:pPr>
        <w:rPr>
          <w:spacing w:val="0"/>
        </w:rPr>
      </w:pPr>
    </w:p>
    <w:p w14:paraId="4A6966FF" w14:textId="77777777" w:rsidR="00F1279C" w:rsidRPr="009E5EE5" w:rsidRDefault="00F1279C" w:rsidP="00F1279C">
      <w:pPr>
        <w:rPr>
          <w:spacing w:val="0"/>
        </w:rPr>
      </w:pPr>
    </w:p>
    <w:p w14:paraId="48A1315C" w14:textId="77777777" w:rsidR="00F1279C" w:rsidRPr="009E5EE5" w:rsidRDefault="00F1279C" w:rsidP="00F1279C">
      <w:pPr>
        <w:rPr>
          <w:spacing w:val="0"/>
        </w:rPr>
      </w:pPr>
    </w:p>
    <w:p w14:paraId="6AEF5F66" w14:textId="77777777" w:rsidR="00F1279C" w:rsidRPr="009E5EE5" w:rsidRDefault="00F1279C" w:rsidP="00F1279C">
      <w:pPr>
        <w:rPr>
          <w:spacing w:val="0"/>
        </w:rPr>
      </w:pPr>
    </w:p>
    <w:p w14:paraId="7C2BC91B" w14:textId="77777777" w:rsidR="00F1279C" w:rsidRPr="009E5EE5" w:rsidRDefault="00F1279C" w:rsidP="00F1279C">
      <w:pPr>
        <w:rPr>
          <w:spacing w:val="0"/>
        </w:rPr>
      </w:pPr>
    </w:p>
    <w:p w14:paraId="36CF1728" w14:textId="77777777" w:rsidR="00F1279C" w:rsidRPr="009E5EE5" w:rsidRDefault="00F1279C" w:rsidP="00F1279C">
      <w:pPr>
        <w:rPr>
          <w:spacing w:val="0"/>
        </w:rPr>
      </w:pPr>
    </w:p>
    <w:p w14:paraId="41B8273B" w14:textId="77777777" w:rsidR="00F1279C" w:rsidRDefault="00F1279C" w:rsidP="00F1279C"/>
    <w:p w14:paraId="50C5EA22" w14:textId="77777777" w:rsidR="00F1279C" w:rsidRDefault="00F1279C" w:rsidP="00F1279C"/>
    <w:p w14:paraId="53B4032D" w14:textId="77777777" w:rsidR="00F1279C" w:rsidRDefault="00F1279C" w:rsidP="00F1279C"/>
    <w:p w14:paraId="3BEAB39C" w14:textId="77777777" w:rsidR="00F1279C" w:rsidRDefault="00F1279C" w:rsidP="00F1279C"/>
    <w:p w14:paraId="35F92E7B" w14:textId="77777777" w:rsidR="00F1279C" w:rsidRDefault="00F1279C" w:rsidP="00F1279C"/>
    <w:p w14:paraId="3378F11D" w14:textId="77777777" w:rsidR="00F1279C" w:rsidRDefault="00F1279C" w:rsidP="00F1279C"/>
    <w:p w14:paraId="41C6A380" w14:textId="77777777" w:rsidR="00F1279C" w:rsidRDefault="00F1279C" w:rsidP="00F1279C"/>
    <w:p w14:paraId="7C7B47A7" w14:textId="77777777" w:rsidR="00F1279C" w:rsidRDefault="00F1279C" w:rsidP="00F1279C"/>
    <w:p w14:paraId="2078CFED" w14:textId="77777777" w:rsidR="00F1279C" w:rsidRDefault="00F1279C" w:rsidP="00F1279C"/>
    <w:p w14:paraId="55CD6D1F" w14:textId="77777777" w:rsidR="00F1279C" w:rsidRPr="009E5EE5" w:rsidRDefault="00F1279C" w:rsidP="00F1279C">
      <w:pPr>
        <w:rPr>
          <w:spacing w:val="0"/>
        </w:rPr>
        <w:sectPr w:rsidR="00F1279C" w:rsidRPr="009E5EE5" w:rsidSect="00C16C9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E5EE5">
        <w:rPr>
          <w:spacing w:val="0"/>
        </w:rPr>
        <w:t>Sporządziła: mgr Agnieszka Wąs – Dyrektor MBP w Sławkowie</w:t>
      </w:r>
    </w:p>
    <w:p w14:paraId="44E016AD" w14:textId="77777777" w:rsidR="00F1279C" w:rsidRPr="009E5EE5" w:rsidRDefault="00F1279C" w:rsidP="00F1279C">
      <w:pPr>
        <w:jc w:val="center"/>
        <w:rPr>
          <w:b/>
          <w:spacing w:val="0"/>
          <w:sz w:val="28"/>
          <w:szCs w:val="28"/>
        </w:rPr>
      </w:pPr>
      <w:r w:rsidRPr="009E5EE5">
        <w:rPr>
          <w:b/>
          <w:spacing w:val="0"/>
          <w:sz w:val="28"/>
          <w:szCs w:val="28"/>
        </w:rPr>
        <w:lastRenderedPageBreak/>
        <w:t>Metoda szacowania ryzyka zawodowego</w:t>
      </w:r>
    </w:p>
    <w:p w14:paraId="63D2D193" w14:textId="77777777" w:rsidR="00F1279C" w:rsidRPr="009E5EE5" w:rsidRDefault="00F1279C" w:rsidP="00F1279C">
      <w:pPr>
        <w:jc w:val="center"/>
        <w:rPr>
          <w:b/>
          <w:spacing w:val="0"/>
          <w:sz w:val="16"/>
          <w:szCs w:val="16"/>
        </w:rPr>
      </w:pPr>
    </w:p>
    <w:p w14:paraId="29BECF5E" w14:textId="77777777" w:rsidR="00F1279C" w:rsidRPr="009E5EE5" w:rsidRDefault="00F1279C" w:rsidP="00F1279C">
      <w:pPr>
        <w:jc w:val="center"/>
        <w:rPr>
          <w:b/>
          <w:spacing w:val="0"/>
          <w:sz w:val="22"/>
          <w:szCs w:val="22"/>
        </w:rPr>
      </w:pPr>
      <w:r w:rsidRPr="009E5EE5">
        <w:rPr>
          <w:b/>
          <w:spacing w:val="0"/>
          <w:sz w:val="22"/>
          <w:szCs w:val="22"/>
        </w:rPr>
        <w:t>Ocena ryzyka zawodowego na stanowiskach pracy w Miejskiej Bibliotece Publicznej w Sławkowie,</w:t>
      </w:r>
    </w:p>
    <w:p w14:paraId="18261042" w14:textId="77777777" w:rsidR="00F1279C" w:rsidRPr="009E5EE5" w:rsidRDefault="00F1279C" w:rsidP="00F1279C">
      <w:pPr>
        <w:jc w:val="center"/>
        <w:rPr>
          <w:b/>
          <w:spacing w:val="0"/>
          <w:sz w:val="22"/>
          <w:szCs w:val="22"/>
        </w:rPr>
      </w:pPr>
      <w:r w:rsidRPr="009E5EE5">
        <w:rPr>
          <w:b/>
          <w:spacing w:val="0"/>
          <w:sz w:val="22"/>
          <w:szCs w:val="22"/>
        </w:rPr>
        <w:t>dokonywana jest na podstawie metody RISK SCORE według następującego wzoru:</w:t>
      </w:r>
    </w:p>
    <w:p w14:paraId="074A75EB" w14:textId="77777777" w:rsidR="00F1279C" w:rsidRPr="009E5EE5" w:rsidRDefault="00F1279C" w:rsidP="00F1279C">
      <w:pPr>
        <w:jc w:val="center"/>
        <w:rPr>
          <w:b/>
          <w:spacing w:val="0"/>
          <w:sz w:val="16"/>
          <w:szCs w:val="16"/>
        </w:rPr>
      </w:pPr>
    </w:p>
    <w:p w14:paraId="4E9A65DA" w14:textId="77777777" w:rsidR="00F1279C" w:rsidRPr="00E70E1B" w:rsidRDefault="00F1279C" w:rsidP="00F1279C">
      <w:pPr>
        <w:jc w:val="center"/>
        <w:rPr>
          <w:b/>
          <w:sz w:val="32"/>
          <w:szCs w:val="32"/>
        </w:rPr>
      </w:pPr>
      <w:r w:rsidRPr="00E70E1B">
        <w:rPr>
          <w:b/>
          <w:sz w:val="32"/>
          <w:szCs w:val="32"/>
        </w:rPr>
        <w:t>R = S x E x P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852"/>
        <w:gridCol w:w="5580"/>
      </w:tblGrid>
      <w:tr w:rsidR="00F1279C" w:rsidRPr="00447674" w14:paraId="1B275C57" w14:textId="77777777" w:rsidTr="00720AB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423FDA" w14:textId="77777777" w:rsidR="00F1279C" w:rsidRPr="00447674" w:rsidRDefault="00F1279C" w:rsidP="00720ABF">
            <w:pPr>
              <w:jc w:val="center"/>
              <w:rPr>
                <w:b/>
                <w:sz w:val="18"/>
                <w:szCs w:val="18"/>
              </w:rPr>
            </w:pPr>
            <w:r w:rsidRPr="00447674">
              <w:rPr>
                <w:b/>
                <w:sz w:val="18"/>
                <w:szCs w:val="18"/>
              </w:rPr>
              <w:t>Wartość S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985800" w14:textId="77777777" w:rsidR="00F1279C" w:rsidRPr="00447674" w:rsidRDefault="00F1279C" w:rsidP="00720ABF">
            <w:pPr>
              <w:jc w:val="center"/>
              <w:rPr>
                <w:b/>
                <w:sz w:val="18"/>
                <w:szCs w:val="18"/>
              </w:rPr>
            </w:pPr>
            <w:r w:rsidRPr="00447674">
              <w:rPr>
                <w:b/>
                <w:sz w:val="18"/>
                <w:szCs w:val="18"/>
              </w:rPr>
              <w:t>Szacowanie straty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74CE9F" w14:textId="77777777" w:rsidR="00F1279C" w:rsidRPr="00447674" w:rsidRDefault="00F1279C" w:rsidP="00720ABF">
            <w:pPr>
              <w:jc w:val="center"/>
              <w:rPr>
                <w:b/>
                <w:sz w:val="18"/>
                <w:szCs w:val="18"/>
              </w:rPr>
            </w:pPr>
            <w:r w:rsidRPr="00447674">
              <w:rPr>
                <w:b/>
                <w:sz w:val="18"/>
                <w:szCs w:val="18"/>
              </w:rPr>
              <w:t>Straty ludzkie</w:t>
            </w:r>
          </w:p>
        </w:tc>
      </w:tr>
      <w:tr w:rsidR="00F1279C" w:rsidRPr="00447674" w14:paraId="5090E012" w14:textId="77777777" w:rsidTr="00720ABF">
        <w:tc>
          <w:tcPr>
            <w:tcW w:w="2088" w:type="dxa"/>
            <w:tcBorders>
              <w:top w:val="single" w:sz="4" w:space="0" w:color="auto"/>
            </w:tcBorders>
            <w:shd w:val="clear" w:color="auto" w:fill="auto"/>
          </w:tcPr>
          <w:p w14:paraId="500E4062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100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</w:tcPr>
          <w:p w14:paraId="4DC8D414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Poważna katastrofa</w:t>
            </w:r>
          </w:p>
        </w:tc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</w:tcPr>
          <w:p w14:paraId="2C7CF35C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Wiele ofiar śmiertelnych</w:t>
            </w:r>
          </w:p>
        </w:tc>
      </w:tr>
      <w:tr w:rsidR="00F1279C" w:rsidRPr="00447674" w14:paraId="61521A36" w14:textId="77777777" w:rsidTr="00720ABF">
        <w:tc>
          <w:tcPr>
            <w:tcW w:w="2088" w:type="dxa"/>
            <w:shd w:val="clear" w:color="auto" w:fill="auto"/>
          </w:tcPr>
          <w:p w14:paraId="60F0EF99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40</w:t>
            </w:r>
          </w:p>
        </w:tc>
        <w:tc>
          <w:tcPr>
            <w:tcW w:w="3852" w:type="dxa"/>
            <w:shd w:val="clear" w:color="auto" w:fill="auto"/>
          </w:tcPr>
          <w:p w14:paraId="1624B15A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Katastrofa</w:t>
            </w:r>
          </w:p>
        </w:tc>
        <w:tc>
          <w:tcPr>
            <w:tcW w:w="5580" w:type="dxa"/>
            <w:shd w:val="clear" w:color="auto" w:fill="auto"/>
          </w:tcPr>
          <w:p w14:paraId="18B48B56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Kilka ofiar śmiertelnych</w:t>
            </w:r>
          </w:p>
        </w:tc>
      </w:tr>
      <w:tr w:rsidR="00F1279C" w:rsidRPr="00447674" w14:paraId="7BC78C0E" w14:textId="77777777" w:rsidTr="00720ABF">
        <w:tc>
          <w:tcPr>
            <w:tcW w:w="2088" w:type="dxa"/>
            <w:shd w:val="clear" w:color="auto" w:fill="auto"/>
          </w:tcPr>
          <w:p w14:paraId="25C47DC2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15</w:t>
            </w:r>
          </w:p>
        </w:tc>
        <w:tc>
          <w:tcPr>
            <w:tcW w:w="3852" w:type="dxa"/>
            <w:shd w:val="clear" w:color="auto" w:fill="auto"/>
          </w:tcPr>
          <w:p w14:paraId="7E1943C7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Bardzo Duża</w:t>
            </w:r>
          </w:p>
        </w:tc>
        <w:tc>
          <w:tcPr>
            <w:tcW w:w="5580" w:type="dxa"/>
            <w:shd w:val="clear" w:color="auto" w:fill="auto"/>
          </w:tcPr>
          <w:p w14:paraId="2A4A345D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Jedna ofiara śmiertelna</w:t>
            </w:r>
          </w:p>
        </w:tc>
      </w:tr>
      <w:tr w:rsidR="00F1279C" w:rsidRPr="00447674" w14:paraId="4C485CCB" w14:textId="77777777" w:rsidTr="00720ABF">
        <w:tc>
          <w:tcPr>
            <w:tcW w:w="2088" w:type="dxa"/>
            <w:shd w:val="clear" w:color="auto" w:fill="auto"/>
          </w:tcPr>
          <w:p w14:paraId="3154DEBC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7</w:t>
            </w:r>
          </w:p>
        </w:tc>
        <w:tc>
          <w:tcPr>
            <w:tcW w:w="3852" w:type="dxa"/>
            <w:shd w:val="clear" w:color="auto" w:fill="auto"/>
          </w:tcPr>
          <w:p w14:paraId="1FF1B0A2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Duża</w:t>
            </w:r>
          </w:p>
        </w:tc>
        <w:tc>
          <w:tcPr>
            <w:tcW w:w="5580" w:type="dxa"/>
            <w:shd w:val="clear" w:color="auto" w:fill="auto"/>
          </w:tcPr>
          <w:p w14:paraId="161204A1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Ciężkie uszkodzenie ciała</w:t>
            </w:r>
          </w:p>
        </w:tc>
      </w:tr>
      <w:tr w:rsidR="00F1279C" w:rsidRPr="00447674" w14:paraId="515550EE" w14:textId="77777777" w:rsidTr="00720ABF">
        <w:tc>
          <w:tcPr>
            <w:tcW w:w="2088" w:type="dxa"/>
            <w:shd w:val="clear" w:color="auto" w:fill="auto"/>
          </w:tcPr>
          <w:p w14:paraId="0F1CBC74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3</w:t>
            </w:r>
          </w:p>
        </w:tc>
        <w:tc>
          <w:tcPr>
            <w:tcW w:w="3852" w:type="dxa"/>
            <w:shd w:val="clear" w:color="auto" w:fill="auto"/>
          </w:tcPr>
          <w:p w14:paraId="5C766669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Średnia</w:t>
            </w:r>
          </w:p>
        </w:tc>
        <w:tc>
          <w:tcPr>
            <w:tcW w:w="5580" w:type="dxa"/>
            <w:shd w:val="clear" w:color="auto" w:fill="auto"/>
          </w:tcPr>
          <w:p w14:paraId="4543B3CB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Absencja</w:t>
            </w:r>
          </w:p>
        </w:tc>
      </w:tr>
      <w:tr w:rsidR="00F1279C" w:rsidRPr="00447674" w14:paraId="46F8FA8F" w14:textId="77777777" w:rsidTr="00720ABF">
        <w:tc>
          <w:tcPr>
            <w:tcW w:w="2088" w:type="dxa"/>
            <w:shd w:val="clear" w:color="auto" w:fill="auto"/>
          </w:tcPr>
          <w:p w14:paraId="510EA0AA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1</w:t>
            </w:r>
          </w:p>
        </w:tc>
        <w:tc>
          <w:tcPr>
            <w:tcW w:w="3852" w:type="dxa"/>
            <w:shd w:val="clear" w:color="auto" w:fill="auto"/>
          </w:tcPr>
          <w:p w14:paraId="39366A4E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Mała</w:t>
            </w:r>
          </w:p>
        </w:tc>
        <w:tc>
          <w:tcPr>
            <w:tcW w:w="5580" w:type="dxa"/>
            <w:shd w:val="clear" w:color="auto" w:fill="auto"/>
          </w:tcPr>
          <w:p w14:paraId="7799164A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Udzielenie pierwszej pomocy</w:t>
            </w:r>
          </w:p>
        </w:tc>
      </w:tr>
    </w:tbl>
    <w:p w14:paraId="58B12C85" w14:textId="77777777" w:rsidR="00F1279C" w:rsidRPr="00A87EE6" w:rsidRDefault="00F1279C" w:rsidP="00F1279C">
      <w:pPr>
        <w:jc w:val="center"/>
        <w:rPr>
          <w:sz w:val="18"/>
          <w:szCs w:val="18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580"/>
      </w:tblGrid>
      <w:tr w:rsidR="00F1279C" w:rsidRPr="00447674" w14:paraId="5FCCDF3C" w14:textId="77777777" w:rsidTr="00720ABF">
        <w:tc>
          <w:tcPr>
            <w:tcW w:w="5940" w:type="dxa"/>
            <w:shd w:val="clear" w:color="auto" w:fill="D9E2F3" w:themeFill="accent5" w:themeFillTint="33"/>
          </w:tcPr>
          <w:p w14:paraId="2005CBBA" w14:textId="77777777" w:rsidR="00F1279C" w:rsidRPr="00447674" w:rsidRDefault="00F1279C" w:rsidP="00720ABF">
            <w:pPr>
              <w:jc w:val="center"/>
              <w:rPr>
                <w:b/>
                <w:sz w:val="18"/>
                <w:szCs w:val="18"/>
              </w:rPr>
            </w:pPr>
            <w:r w:rsidRPr="00447674">
              <w:rPr>
                <w:b/>
                <w:sz w:val="18"/>
                <w:szCs w:val="18"/>
              </w:rPr>
              <w:t>Wartość E</w:t>
            </w:r>
          </w:p>
        </w:tc>
        <w:tc>
          <w:tcPr>
            <w:tcW w:w="5580" w:type="dxa"/>
            <w:shd w:val="clear" w:color="auto" w:fill="D9E2F3" w:themeFill="accent5" w:themeFillTint="33"/>
          </w:tcPr>
          <w:p w14:paraId="19655725" w14:textId="77777777" w:rsidR="00F1279C" w:rsidRPr="00447674" w:rsidRDefault="00F1279C" w:rsidP="00720ABF">
            <w:pPr>
              <w:jc w:val="center"/>
              <w:rPr>
                <w:b/>
                <w:sz w:val="18"/>
                <w:szCs w:val="18"/>
              </w:rPr>
            </w:pPr>
            <w:r w:rsidRPr="00447674">
              <w:rPr>
                <w:b/>
                <w:sz w:val="18"/>
                <w:szCs w:val="18"/>
              </w:rPr>
              <w:t>Charakterystyka</w:t>
            </w:r>
          </w:p>
        </w:tc>
      </w:tr>
      <w:tr w:rsidR="00F1279C" w:rsidRPr="00447674" w14:paraId="4A485396" w14:textId="77777777" w:rsidTr="00720ABF">
        <w:tc>
          <w:tcPr>
            <w:tcW w:w="5940" w:type="dxa"/>
            <w:shd w:val="clear" w:color="auto" w:fill="auto"/>
          </w:tcPr>
          <w:p w14:paraId="519CF4DC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10</w:t>
            </w:r>
          </w:p>
        </w:tc>
        <w:tc>
          <w:tcPr>
            <w:tcW w:w="5580" w:type="dxa"/>
            <w:shd w:val="clear" w:color="auto" w:fill="auto"/>
          </w:tcPr>
          <w:p w14:paraId="0D6A83A0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Stała</w:t>
            </w:r>
          </w:p>
        </w:tc>
      </w:tr>
      <w:tr w:rsidR="00F1279C" w:rsidRPr="00447674" w14:paraId="15BB8B2A" w14:textId="77777777" w:rsidTr="00720ABF">
        <w:tc>
          <w:tcPr>
            <w:tcW w:w="5940" w:type="dxa"/>
            <w:shd w:val="clear" w:color="auto" w:fill="auto"/>
          </w:tcPr>
          <w:p w14:paraId="53BB7FC0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6</w:t>
            </w:r>
          </w:p>
        </w:tc>
        <w:tc>
          <w:tcPr>
            <w:tcW w:w="5580" w:type="dxa"/>
            <w:shd w:val="clear" w:color="auto" w:fill="auto"/>
          </w:tcPr>
          <w:p w14:paraId="5B20D5EB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Częsta (codziennie)</w:t>
            </w:r>
          </w:p>
        </w:tc>
      </w:tr>
      <w:tr w:rsidR="00F1279C" w:rsidRPr="00447674" w14:paraId="28D6FA2E" w14:textId="77777777" w:rsidTr="00720ABF">
        <w:tc>
          <w:tcPr>
            <w:tcW w:w="5940" w:type="dxa"/>
            <w:shd w:val="clear" w:color="auto" w:fill="auto"/>
          </w:tcPr>
          <w:p w14:paraId="56D68839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3</w:t>
            </w:r>
          </w:p>
        </w:tc>
        <w:tc>
          <w:tcPr>
            <w:tcW w:w="5580" w:type="dxa"/>
            <w:shd w:val="clear" w:color="auto" w:fill="auto"/>
          </w:tcPr>
          <w:p w14:paraId="7F34D4DC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Sporadyczna (raz w tygodniu)</w:t>
            </w:r>
          </w:p>
        </w:tc>
      </w:tr>
      <w:tr w:rsidR="00F1279C" w:rsidRPr="00447674" w14:paraId="7E3F6CD7" w14:textId="77777777" w:rsidTr="00720ABF">
        <w:tc>
          <w:tcPr>
            <w:tcW w:w="5940" w:type="dxa"/>
            <w:shd w:val="clear" w:color="auto" w:fill="auto"/>
          </w:tcPr>
          <w:p w14:paraId="5A486CBC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2</w:t>
            </w:r>
          </w:p>
        </w:tc>
        <w:tc>
          <w:tcPr>
            <w:tcW w:w="5580" w:type="dxa"/>
            <w:shd w:val="clear" w:color="auto" w:fill="auto"/>
          </w:tcPr>
          <w:p w14:paraId="278040B7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Okazjonalna (raz w miesiącu)</w:t>
            </w:r>
          </w:p>
        </w:tc>
      </w:tr>
      <w:tr w:rsidR="00F1279C" w:rsidRPr="00447674" w14:paraId="1A9C2601" w14:textId="77777777" w:rsidTr="00720ABF">
        <w:tc>
          <w:tcPr>
            <w:tcW w:w="5940" w:type="dxa"/>
            <w:shd w:val="clear" w:color="auto" w:fill="auto"/>
          </w:tcPr>
          <w:p w14:paraId="623F756E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1</w:t>
            </w:r>
          </w:p>
        </w:tc>
        <w:tc>
          <w:tcPr>
            <w:tcW w:w="5580" w:type="dxa"/>
            <w:shd w:val="clear" w:color="auto" w:fill="auto"/>
          </w:tcPr>
          <w:p w14:paraId="3788EA95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Minimalna (kilka razy w roku)</w:t>
            </w:r>
          </w:p>
        </w:tc>
      </w:tr>
      <w:tr w:rsidR="00F1279C" w:rsidRPr="00447674" w14:paraId="5376407A" w14:textId="77777777" w:rsidTr="00720ABF">
        <w:tc>
          <w:tcPr>
            <w:tcW w:w="5940" w:type="dxa"/>
            <w:shd w:val="clear" w:color="auto" w:fill="auto"/>
          </w:tcPr>
          <w:p w14:paraId="736ABFF7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0,5</w:t>
            </w:r>
          </w:p>
        </w:tc>
        <w:tc>
          <w:tcPr>
            <w:tcW w:w="5580" w:type="dxa"/>
            <w:shd w:val="clear" w:color="auto" w:fill="auto"/>
          </w:tcPr>
          <w:p w14:paraId="61534B22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Znikoma (raz do roku)</w:t>
            </w:r>
          </w:p>
        </w:tc>
      </w:tr>
    </w:tbl>
    <w:p w14:paraId="7A945C16" w14:textId="77777777" w:rsidR="00F1279C" w:rsidRPr="00A87EE6" w:rsidRDefault="00F1279C" w:rsidP="00F1279C">
      <w:pPr>
        <w:jc w:val="center"/>
        <w:rPr>
          <w:sz w:val="18"/>
          <w:szCs w:val="18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260"/>
        <w:gridCol w:w="3100"/>
      </w:tblGrid>
      <w:tr w:rsidR="00F1279C" w:rsidRPr="00447674" w14:paraId="6DF9362C" w14:textId="77777777" w:rsidTr="00720ABF">
        <w:tc>
          <w:tcPr>
            <w:tcW w:w="2160" w:type="dxa"/>
            <w:shd w:val="clear" w:color="auto" w:fill="D9E2F3" w:themeFill="accent5" w:themeFillTint="33"/>
          </w:tcPr>
          <w:p w14:paraId="289DBB0B" w14:textId="77777777" w:rsidR="00F1279C" w:rsidRPr="00447674" w:rsidRDefault="00F1279C" w:rsidP="00720ABF">
            <w:pPr>
              <w:jc w:val="center"/>
              <w:rPr>
                <w:b/>
                <w:sz w:val="18"/>
                <w:szCs w:val="18"/>
              </w:rPr>
            </w:pPr>
            <w:r w:rsidRPr="00447674">
              <w:rPr>
                <w:b/>
                <w:sz w:val="18"/>
                <w:szCs w:val="18"/>
              </w:rPr>
              <w:t>Wartość P</w:t>
            </w:r>
          </w:p>
        </w:tc>
        <w:tc>
          <w:tcPr>
            <w:tcW w:w="6260" w:type="dxa"/>
            <w:shd w:val="clear" w:color="auto" w:fill="D9E2F3" w:themeFill="accent5" w:themeFillTint="33"/>
          </w:tcPr>
          <w:p w14:paraId="461D62FF" w14:textId="77777777" w:rsidR="00F1279C" w:rsidRPr="00447674" w:rsidRDefault="00F1279C" w:rsidP="00720ABF">
            <w:pPr>
              <w:jc w:val="center"/>
              <w:rPr>
                <w:b/>
                <w:sz w:val="18"/>
                <w:szCs w:val="18"/>
              </w:rPr>
            </w:pPr>
            <w:r w:rsidRPr="00447674">
              <w:rPr>
                <w:b/>
                <w:sz w:val="18"/>
                <w:szCs w:val="18"/>
              </w:rPr>
              <w:t>Opis</w:t>
            </w:r>
          </w:p>
        </w:tc>
        <w:tc>
          <w:tcPr>
            <w:tcW w:w="3100" w:type="dxa"/>
            <w:shd w:val="clear" w:color="auto" w:fill="D9E2F3" w:themeFill="accent5" w:themeFillTint="33"/>
          </w:tcPr>
          <w:p w14:paraId="706BADD8" w14:textId="77777777" w:rsidR="00F1279C" w:rsidRPr="00447674" w:rsidRDefault="00F1279C" w:rsidP="00720ABF">
            <w:pPr>
              <w:jc w:val="center"/>
              <w:rPr>
                <w:b/>
                <w:sz w:val="18"/>
                <w:szCs w:val="18"/>
              </w:rPr>
            </w:pPr>
            <w:r w:rsidRPr="00447674">
              <w:rPr>
                <w:b/>
                <w:sz w:val="18"/>
                <w:szCs w:val="18"/>
              </w:rPr>
              <w:t>Szansa w %</w:t>
            </w:r>
          </w:p>
        </w:tc>
      </w:tr>
      <w:tr w:rsidR="00F1279C" w:rsidRPr="00447674" w14:paraId="06B2DCFD" w14:textId="77777777" w:rsidTr="00720ABF">
        <w:tc>
          <w:tcPr>
            <w:tcW w:w="2160" w:type="dxa"/>
            <w:shd w:val="clear" w:color="auto" w:fill="auto"/>
          </w:tcPr>
          <w:p w14:paraId="0CA015D2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10</w:t>
            </w:r>
          </w:p>
        </w:tc>
        <w:tc>
          <w:tcPr>
            <w:tcW w:w="6260" w:type="dxa"/>
            <w:shd w:val="clear" w:color="auto" w:fill="auto"/>
          </w:tcPr>
          <w:p w14:paraId="7471D90D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Bardzo prawdopodobne</w:t>
            </w:r>
          </w:p>
        </w:tc>
        <w:tc>
          <w:tcPr>
            <w:tcW w:w="3100" w:type="dxa"/>
            <w:shd w:val="clear" w:color="auto" w:fill="auto"/>
          </w:tcPr>
          <w:p w14:paraId="4EA0B7AA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50 (1 na 2)</w:t>
            </w:r>
          </w:p>
        </w:tc>
      </w:tr>
      <w:tr w:rsidR="00F1279C" w:rsidRPr="00447674" w14:paraId="79B00F74" w14:textId="77777777" w:rsidTr="00720ABF">
        <w:tc>
          <w:tcPr>
            <w:tcW w:w="2160" w:type="dxa"/>
            <w:shd w:val="clear" w:color="auto" w:fill="auto"/>
          </w:tcPr>
          <w:p w14:paraId="16D47C6D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6</w:t>
            </w:r>
          </w:p>
        </w:tc>
        <w:tc>
          <w:tcPr>
            <w:tcW w:w="6260" w:type="dxa"/>
            <w:shd w:val="clear" w:color="auto" w:fill="auto"/>
          </w:tcPr>
          <w:p w14:paraId="70B62302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Całkiem możliwe</w:t>
            </w:r>
          </w:p>
        </w:tc>
        <w:tc>
          <w:tcPr>
            <w:tcW w:w="3100" w:type="dxa"/>
            <w:shd w:val="clear" w:color="auto" w:fill="auto"/>
          </w:tcPr>
          <w:p w14:paraId="1669F386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10 (1 na 10)</w:t>
            </w:r>
          </w:p>
        </w:tc>
      </w:tr>
      <w:tr w:rsidR="00F1279C" w:rsidRPr="00447674" w14:paraId="7F3CD77B" w14:textId="77777777" w:rsidTr="00720ABF">
        <w:tc>
          <w:tcPr>
            <w:tcW w:w="2160" w:type="dxa"/>
            <w:shd w:val="clear" w:color="auto" w:fill="auto"/>
          </w:tcPr>
          <w:p w14:paraId="724DC2AF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3</w:t>
            </w:r>
          </w:p>
        </w:tc>
        <w:tc>
          <w:tcPr>
            <w:tcW w:w="6260" w:type="dxa"/>
            <w:shd w:val="clear" w:color="auto" w:fill="auto"/>
          </w:tcPr>
          <w:p w14:paraId="2C32A2FE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Mało prawdopodobne, ale możliwe</w:t>
            </w:r>
          </w:p>
        </w:tc>
        <w:tc>
          <w:tcPr>
            <w:tcW w:w="3100" w:type="dxa"/>
            <w:shd w:val="clear" w:color="auto" w:fill="auto"/>
          </w:tcPr>
          <w:p w14:paraId="2DA3C803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1 (1 na 100)</w:t>
            </w:r>
          </w:p>
        </w:tc>
      </w:tr>
      <w:tr w:rsidR="00F1279C" w:rsidRPr="00447674" w14:paraId="2DBFD0E1" w14:textId="77777777" w:rsidTr="00720ABF">
        <w:tc>
          <w:tcPr>
            <w:tcW w:w="2160" w:type="dxa"/>
            <w:shd w:val="clear" w:color="auto" w:fill="auto"/>
          </w:tcPr>
          <w:p w14:paraId="5C2372F5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1</w:t>
            </w:r>
          </w:p>
        </w:tc>
        <w:tc>
          <w:tcPr>
            <w:tcW w:w="6260" w:type="dxa"/>
            <w:shd w:val="clear" w:color="auto" w:fill="auto"/>
          </w:tcPr>
          <w:p w14:paraId="56FE02C9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Tylko sporadycznie możliwe</w:t>
            </w:r>
          </w:p>
        </w:tc>
        <w:tc>
          <w:tcPr>
            <w:tcW w:w="3100" w:type="dxa"/>
            <w:shd w:val="clear" w:color="auto" w:fill="auto"/>
          </w:tcPr>
          <w:p w14:paraId="69BDB46E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0,1 (1 na 1000)</w:t>
            </w:r>
          </w:p>
        </w:tc>
      </w:tr>
      <w:tr w:rsidR="00F1279C" w:rsidRPr="00447674" w14:paraId="6F3F97B6" w14:textId="77777777" w:rsidTr="00720ABF">
        <w:tc>
          <w:tcPr>
            <w:tcW w:w="2160" w:type="dxa"/>
            <w:shd w:val="clear" w:color="auto" w:fill="auto"/>
          </w:tcPr>
          <w:p w14:paraId="32BD1750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0,5</w:t>
            </w:r>
          </w:p>
        </w:tc>
        <w:tc>
          <w:tcPr>
            <w:tcW w:w="6260" w:type="dxa"/>
            <w:shd w:val="clear" w:color="auto" w:fill="auto"/>
          </w:tcPr>
          <w:p w14:paraId="1B342E28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Możliwe do pomyślenia</w:t>
            </w:r>
          </w:p>
        </w:tc>
        <w:tc>
          <w:tcPr>
            <w:tcW w:w="3100" w:type="dxa"/>
            <w:shd w:val="clear" w:color="auto" w:fill="auto"/>
          </w:tcPr>
          <w:p w14:paraId="3BDB830F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0,01 ( 1 na 10 000)</w:t>
            </w:r>
          </w:p>
        </w:tc>
      </w:tr>
      <w:tr w:rsidR="00F1279C" w:rsidRPr="00447674" w14:paraId="0FFCC3BD" w14:textId="77777777" w:rsidTr="00720ABF">
        <w:tc>
          <w:tcPr>
            <w:tcW w:w="2160" w:type="dxa"/>
            <w:shd w:val="clear" w:color="auto" w:fill="auto"/>
          </w:tcPr>
          <w:p w14:paraId="75AC02F8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0,2</w:t>
            </w:r>
          </w:p>
        </w:tc>
        <w:tc>
          <w:tcPr>
            <w:tcW w:w="6260" w:type="dxa"/>
            <w:shd w:val="clear" w:color="auto" w:fill="auto"/>
          </w:tcPr>
          <w:p w14:paraId="62FAECFC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Praktycznie niemożliwe</w:t>
            </w:r>
          </w:p>
        </w:tc>
        <w:tc>
          <w:tcPr>
            <w:tcW w:w="3100" w:type="dxa"/>
            <w:shd w:val="clear" w:color="auto" w:fill="auto"/>
          </w:tcPr>
          <w:p w14:paraId="4F627A5B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0,001 (1 na 100 000)</w:t>
            </w:r>
          </w:p>
        </w:tc>
      </w:tr>
      <w:tr w:rsidR="00F1279C" w:rsidRPr="00447674" w14:paraId="691A687D" w14:textId="77777777" w:rsidTr="00720ABF">
        <w:tc>
          <w:tcPr>
            <w:tcW w:w="2160" w:type="dxa"/>
            <w:shd w:val="clear" w:color="auto" w:fill="auto"/>
          </w:tcPr>
          <w:p w14:paraId="6EEDD27E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0,1</w:t>
            </w:r>
          </w:p>
        </w:tc>
        <w:tc>
          <w:tcPr>
            <w:tcW w:w="6260" w:type="dxa"/>
            <w:shd w:val="clear" w:color="auto" w:fill="auto"/>
          </w:tcPr>
          <w:p w14:paraId="34B12BC1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Tylko teoretycznie możliwe</w:t>
            </w:r>
          </w:p>
        </w:tc>
        <w:tc>
          <w:tcPr>
            <w:tcW w:w="3100" w:type="dxa"/>
            <w:shd w:val="clear" w:color="auto" w:fill="auto"/>
          </w:tcPr>
          <w:p w14:paraId="0BE847E2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0,0001 ( 1 na 1000 000)</w:t>
            </w:r>
          </w:p>
        </w:tc>
      </w:tr>
    </w:tbl>
    <w:p w14:paraId="352776E0" w14:textId="77777777" w:rsidR="00F1279C" w:rsidRPr="00A87EE6" w:rsidRDefault="00F1279C" w:rsidP="00F1279C">
      <w:pPr>
        <w:jc w:val="center"/>
        <w:rPr>
          <w:sz w:val="18"/>
          <w:szCs w:val="18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780"/>
        <w:gridCol w:w="2520"/>
        <w:gridCol w:w="3060"/>
      </w:tblGrid>
      <w:tr w:rsidR="00F1279C" w:rsidRPr="00447674" w14:paraId="5565AB42" w14:textId="77777777" w:rsidTr="00720ABF">
        <w:tc>
          <w:tcPr>
            <w:tcW w:w="2160" w:type="dxa"/>
            <w:shd w:val="clear" w:color="auto" w:fill="D9E2F3" w:themeFill="accent5" w:themeFillTint="33"/>
          </w:tcPr>
          <w:p w14:paraId="460845B1" w14:textId="77777777" w:rsidR="00F1279C" w:rsidRPr="00447674" w:rsidRDefault="00F1279C" w:rsidP="00720ABF">
            <w:pPr>
              <w:jc w:val="center"/>
              <w:rPr>
                <w:b/>
                <w:sz w:val="18"/>
                <w:szCs w:val="18"/>
              </w:rPr>
            </w:pPr>
            <w:r w:rsidRPr="00447674">
              <w:rPr>
                <w:b/>
                <w:sz w:val="18"/>
                <w:szCs w:val="18"/>
              </w:rPr>
              <w:t>Kategorie ryzyka</w:t>
            </w:r>
          </w:p>
        </w:tc>
        <w:tc>
          <w:tcPr>
            <w:tcW w:w="3780" w:type="dxa"/>
            <w:shd w:val="clear" w:color="auto" w:fill="D9E2F3" w:themeFill="accent5" w:themeFillTint="33"/>
          </w:tcPr>
          <w:p w14:paraId="46667ABB" w14:textId="77777777" w:rsidR="00F1279C" w:rsidRPr="00447674" w:rsidRDefault="00F1279C" w:rsidP="00720ABF">
            <w:pPr>
              <w:jc w:val="center"/>
              <w:rPr>
                <w:b/>
                <w:sz w:val="18"/>
                <w:szCs w:val="18"/>
              </w:rPr>
            </w:pPr>
            <w:r w:rsidRPr="00447674">
              <w:rPr>
                <w:b/>
                <w:sz w:val="18"/>
                <w:szCs w:val="18"/>
              </w:rPr>
              <w:t>Wartość [R]</w:t>
            </w:r>
          </w:p>
        </w:tc>
        <w:tc>
          <w:tcPr>
            <w:tcW w:w="2520" w:type="dxa"/>
            <w:shd w:val="clear" w:color="auto" w:fill="D9E2F3" w:themeFill="accent5" w:themeFillTint="33"/>
          </w:tcPr>
          <w:p w14:paraId="647F3332" w14:textId="77777777" w:rsidR="00F1279C" w:rsidRPr="00447674" w:rsidRDefault="00F1279C" w:rsidP="00720ABF">
            <w:pPr>
              <w:jc w:val="center"/>
              <w:rPr>
                <w:b/>
                <w:sz w:val="18"/>
                <w:szCs w:val="18"/>
              </w:rPr>
            </w:pPr>
            <w:r w:rsidRPr="00447674">
              <w:rPr>
                <w:b/>
                <w:sz w:val="18"/>
                <w:szCs w:val="18"/>
              </w:rPr>
              <w:t>Dopuszczalność ryzyka</w:t>
            </w:r>
          </w:p>
        </w:tc>
        <w:tc>
          <w:tcPr>
            <w:tcW w:w="3060" w:type="dxa"/>
            <w:shd w:val="clear" w:color="auto" w:fill="D9E2F3" w:themeFill="accent5" w:themeFillTint="33"/>
          </w:tcPr>
          <w:p w14:paraId="7EDBE824" w14:textId="77777777" w:rsidR="00F1279C" w:rsidRPr="00447674" w:rsidRDefault="00F1279C" w:rsidP="00720ABF">
            <w:pPr>
              <w:jc w:val="center"/>
              <w:rPr>
                <w:b/>
                <w:sz w:val="18"/>
                <w:szCs w:val="18"/>
              </w:rPr>
            </w:pPr>
            <w:r w:rsidRPr="00447674">
              <w:rPr>
                <w:b/>
                <w:sz w:val="18"/>
                <w:szCs w:val="18"/>
              </w:rPr>
              <w:t>Niezbędne działania</w:t>
            </w:r>
          </w:p>
        </w:tc>
      </w:tr>
      <w:tr w:rsidR="00F1279C" w:rsidRPr="00447674" w14:paraId="03E54932" w14:textId="77777777" w:rsidTr="00720ABF">
        <w:tc>
          <w:tcPr>
            <w:tcW w:w="2160" w:type="dxa"/>
            <w:shd w:val="clear" w:color="auto" w:fill="auto"/>
          </w:tcPr>
          <w:p w14:paraId="3867D852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Bardzo małe</w:t>
            </w:r>
          </w:p>
        </w:tc>
        <w:tc>
          <w:tcPr>
            <w:tcW w:w="3780" w:type="dxa"/>
            <w:shd w:val="clear" w:color="auto" w:fill="auto"/>
          </w:tcPr>
          <w:p w14:paraId="02E2975C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R&lt;20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49D56888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Dopuszczalne</w:t>
            </w:r>
          </w:p>
        </w:tc>
        <w:tc>
          <w:tcPr>
            <w:tcW w:w="3060" w:type="dxa"/>
            <w:shd w:val="clear" w:color="auto" w:fill="auto"/>
          </w:tcPr>
          <w:p w14:paraId="1B180785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Wskazana kontrola</w:t>
            </w:r>
          </w:p>
        </w:tc>
      </w:tr>
      <w:tr w:rsidR="00F1279C" w:rsidRPr="00447674" w14:paraId="71CA8E7A" w14:textId="77777777" w:rsidTr="00720ABF">
        <w:tc>
          <w:tcPr>
            <w:tcW w:w="2160" w:type="dxa"/>
            <w:shd w:val="clear" w:color="auto" w:fill="auto"/>
          </w:tcPr>
          <w:p w14:paraId="0E35A868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 xml:space="preserve">Małe </w:t>
            </w:r>
          </w:p>
        </w:tc>
        <w:tc>
          <w:tcPr>
            <w:tcW w:w="3780" w:type="dxa"/>
            <w:shd w:val="clear" w:color="auto" w:fill="auto"/>
          </w:tcPr>
          <w:p w14:paraId="3B8A5BD3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20≤R&lt;70</w:t>
            </w:r>
          </w:p>
        </w:tc>
        <w:tc>
          <w:tcPr>
            <w:tcW w:w="2520" w:type="dxa"/>
            <w:vMerge/>
            <w:shd w:val="clear" w:color="auto" w:fill="auto"/>
          </w:tcPr>
          <w:p w14:paraId="45F1706A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5A726647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Potrzebna kontrola</w:t>
            </w:r>
          </w:p>
        </w:tc>
      </w:tr>
      <w:tr w:rsidR="00F1279C" w:rsidRPr="00447674" w14:paraId="412978AB" w14:textId="77777777" w:rsidTr="00720ABF">
        <w:tc>
          <w:tcPr>
            <w:tcW w:w="2160" w:type="dxa"/>
            <w:shd w:val="clear" w:color="auto" w:fill="auto"/>
          </w:tcPr>
          <w:p w14:paraId="02C8D29D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Średnie</w:t>
            </w:r>
          </w:p>
        </w:tc>
        <w:tc>
          <w:tcPr>
            <w:tcW w:w="3780" w:type="dxa"/>
            <w:shd w:val="clear" w:color="auto" w:fill="auto"/>
          </w:tcPr>
          <w:p w14:paraId="6D4480E9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70≤R&lt;200</w:t>
            </w:r>
          </w:p>
        </w:tc>
        <w:tc>
          <w:tcPr>
            <w:tcW w:w="2520" w:type="dxa"/>
            <w:vMerge/>
            <w:shd w:val="clear" w:color="auto" w:fill="auto"/>
          </w:tcPr>
          <w:p w14:paraId="78126D78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75FE8B0D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Potrzebna kontrola</w:t>
            </w:r>
          </w:p>
        </w:tc>
      </w:tr>
      <w:tr w:rsidR="00F1279C" w:rsidRPr="00447674" w14:paraId="3711B63C" w14:textId="77777777" w:rsidTr="00720ABF">
        <w:tc>
          <w:tcPr>
            <w:tcW w:w="2160" w:type="dxa"/>
            <w:shd w:val="clear" w:color="auto" w:fill="auto"/>
          </w:tcPr>
          <w:p w14:paraId="6F071734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Duże</w:t>
            </w:r>
          </w:p>
        </w:tc>
        <w:tc>
          <w:tcPr>
            <w:tcW w:w="3780" w:type="dxa"/>
            <w:shd w:val="clear" w:color="auto" w:fill="auto"/>
          </w:tcPr>
          <w:p w14:paraId="7E1212FC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200≤R&lt;400</w:t>
            </w:r>
          </w:p>
        </w:tc>
        <w:tc>
          <w:tcPr>
            <w:tcW w:w="2520" w:type="dxa"/>
            <w:vMerge w:val="restart"/>
            <w:shd w:val="clear" w:color="auto" w:fill="auto"/>
          </w:tcPr>
          <w:p w14:paraId="166F395F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Niedopuszczalne</w:t>
            </w:r>
          </w:p>
        </w:tc>
        <w:tc>
          <w:tcPr>
            <w:tcW w:w="3060" w:type="dxa"/>
            <w:shd w:val="clear" w:color="auto" w:fill="auto"/>
          </w:tcPr>
          <w:p w14:paraId="43F8B3AC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Potrzebna natychmiastowa poprawa</w:t>
            </w:r>
          </w:p>
        </w:tc>
      </w:tr>
      <w:tr w:rsidR="00F1279C" w:rsidRPr="00447674" w14:paraId="647CD339" w14:textId="77777777" w:rsidTr="00720ABF">
        <w:tc>
          <w:tcPr>
            <w:tcW w:w="2160" w:type="dxa"/>
            <w:shd w:val="clear" w:color="auto" w:fill="auto"/>
          </w:tcPr>
          <w:p w14:paraId="3D88F317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Bardzo duże</w:t>
            </w:r>
          </w:p>
        </w:tc>
        <w:tc>
          <w:tcPr>
            <w:tcW w:w="3780" w:type="dxa"/>
            <w:shd w:val="clear" w:color="auto" w:fill="auto"/>
          </w:tcPr>
          <w:p w14:paraId="49E28449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R≥400</w:t>
            </w:r>
          </w:p>
        </w:tc>
        <w:tc>
          <w:tcPr>
            <w:tcW w:w="2520" w:type="dxa"/>
            <w:vMerge/>
            <w:shd w:val="clear" w:color="auto" w:fill="auto"/>
          </w:tcPr>
          <w:p w14:paraId="11F9B093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2F7B8E4" w14:textId="77777777" w:rsidR="00F1279C" w:rsidRPr="00447674" w:rsidRDefault="00F1279C" w:rsidP="00720ABF">
            <w:pPr>
              <w:jc w:val="center"/>
              <w:rPr>
                <w:sz w:val="18"/>
                <w:szCs w:val="18"/>
              </w:rPr>
            </w:pPr>
            <w:r w:rsidRPr="00447674">
              <w:rPr>
                <w:sz w:val="18"/>
                <w:szCs w:val="18"/>
              </w:rPr>
              <w:t>Wskazane wstrzymanie pracy</w:t>
            </w:r>
          </w:p>
        </w:tc>
      </w:tr>
    </w:tbl>
    <w:p w14:paraId="23C02E17" w14:textId="77777777" w:rsidR="00F1279C" w:rsidRDefault="00F1279C" w:rsidP="00F1279C">
      <w:pPr>
        <w:rPr>
          <w:sz w:val="20"/>
          <w:szCs w:val="20"/>
        </w:rPr>
      </w:pPr>
    </w:p>
    <w:p w14:paraId="1EB4EFEA" w14:textId="77777777" w:rsidR="00F1279C" w:rsidRPr="00C16C9F" w:rsidRDefault="00F1279C" w:rsidP="00F1279C">
      <w:pPr>
        <w:rPr>
          <w:b/>
          <w:i/>
          <w:color w:val="2E74B5" w:themeColor="accent1" w:themeShade="BF"/>
          <w:sz w:val="18"/>
          <w:szCs w:val="18"/>
        </w:rPr>
      </w:pPr>
      <w:r w:rsidRPr="00E70E1B">
        <w:rPr>
          <w:b/>
          <w:i/>
          <w:sz w:val="18"/>
          <w:szCs w:val="18"/>
        </w:rPr>
        <w:t xml:space="preserve">gdzie:         </w:t>
      </w:r>
      <w:r w:rsidRPr="00C16C9F">
        <w:rPr>
          <w:b/>
          <w:i/>
          <w:color w:val="2E74B5" w:themeColor="accent1" w:themeShade="BF"/>
          <w:sz w:val="18"/>
          <w:szCs w:val="18"/>
        </w:rPr>
        <w:t>R – ryzyko                        S – potencjalne skutki                               E – ekspozycja na zagrożenie                 P – prawdopodobieństwo</w:t>
      </w:r>
    </w:p>
    <w:p w14:paraId="1E64A965" w14:textId="77777777" w:rsidR="00F1279C" w:rsidRPr="009E5EE5" w:rsidRDefault="00F1279C" w:rsidP="00F1279C">
      <w:pPr>
        <w:jc w:val="center"/>
        <w:rPr>
          <w:b/>
          <w:spacing w:val="0"/>
          <w:sz w:val="28"/>
          <w:szCs w:val="28"/>
        </w:rPr>
      </w:pPr>
      <w:r w:rsidRPr="009E5EE5">
        <w:rPr>
          <w:b/>
          <w:spacing w:val="0"/>
          <w:sz w:val="28"/>
          <w:szCs w:val="28"/>
        </w:rPr>
        <w:lastRenderedPageBreak/>
        <w:t>Karta oceny ryzyka zawodowego</w:t>
      </w:r>
    </w:p>
    <w:p w14:paraId="16C342D0" w14:textId="77777777" w:rsidR="00F1279C" w:rsidRPr="009E5EE5" w:rsidRDefault="00F1279C" w:rsidP="00F1279C">
      <w:pPr>
        <w:jc w:val="center"/>
        <w:rPr>
          <w:spacing w:val="0"/>
          <w:sz w:val="16"/>
          <w:szCs w:val="16"/>
        </w:rPr>
      </w:pPr>
    </w:p>
    <w:p w14:paraId="5BE6E51A" w14:textId="77777777" w:rsidR="00F1279C" w:rsidRPr="009E5EE5" w:rsidRDefault="00F1279C" w:rsidP="00F1279C">
      <w:pPr>
        <w:jc w:val="center"/>
        <w:rPr>
          <w:b/>
          <w:spacing w:val="0"/>
          <w:sz w:val="28"/>
          <w:szCs w:val="28"/>
        </w:rPr>
      </w:pPr>
      <w:r w:rsidRPr="009E5EE5">
        <w:rPr>
          <w:b/>
          <w:spacing w:val="0"/>
          <w:sz w:val="28"/>
          <w:szCs w:val="28"/>
        </w:rPr>
        <w:t>związana z koniecznością wykonywania pracy w narażeniu na działanie zidentyfikowanych poniżej czynników biologicznych i psychospołecznych</w:t>
      </w:r>
    </w:p>
    <w:p w14:paraId="43EFF17C" w14:textId="77777777" w:rsidR="00F1279C" w:rsidRDefault="00F1279C" w:rsidP="00F1279C">
      <w:pPr>
        <w:jc w:val="center"/>
        <w:rPr>
          <w:b/>
          <w:sz w:val="28"/>
          <w:szCs w:val="28"/>
        </w:rPr>
      </w:pPr>
    </w:p>
    <w:p w14:paraId="670FF01F" w14:textId="77777777" w:rsidR="00F1279C" w:rsidRDefault="00F1279C" w:rsidP="00F1279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1851"/>
        <w:gridCol w:w="2108"/>
        <w:gridCol w:w="1943"/>
        <w:gridCol w:w="456"/>
        <w:gridCol w:w="436"/>
        <w:gridCol w:w="521"/>
        <w:gridCol w:w="491"/>
        <w:gridCol w:w="2193"/>
        <w:gridCol w:w="456"/>
        <w:gridCol w:w="373"/>
        <w:gridCol w:w="521"/>
        <w:gridCol w:w="693"/>
        <w:gridCol w:w="1292"/>
      </w:tblGrid>
      <w:tr w:rsidR="00F1279C" w:rsidRPr="00447674" w14:paraId="48B293BF" w14:textId="77777777" w:rsidTr="00720ABF">
        <w:trPr>
          <w:trHeight w:val="757"/>
        </w:trPr>
        <w:tc>
          <w:tcPr>
            <w:tcW w:w="64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697BB970" w14:textId="77777777" w:rsidR="00F1279C" w:rsidRPr="009E5EE5" w:rsidRDefault="00F1279C" w:rsidP="00720ABF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9E5EE5">
              <w:rPr>
                <w:b/>
                <w:spacing w:val="0"/>
                <w:sz w:val="22"/>
                <w:szCs w:val="22"/>
              </w:rPr>
              <w:t>L.P.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4A85F845" w14:textId="77777777" w:rsidR="00F1279C" w:rsidRPr="009E5EE5" w:rsidRDefault="00F1279C" w:rsidP="00720ABF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9E5EE5">
              <w:rPr>
                <w:b/>
                <w:spacing w:val="0"/>
                <w:sz w:val="22"/>
                <w:szCs w:val="22"/>
              </w:rPr>
              <w:t>Zagrożenie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10924F34" w14:textId="77777777" w:rsidR="00F1279C" w:rsidRPr="009E5EE5" w:rsidRDefault="00F1279C" w:rsidP="00720ABF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9E5EE5">
              <w:rPr>
                <w:b/>
                <w:spacing w:val="0"/>
                <w:sz w:val="22"/>
                <w:szCs w:val="22"/>
              </w:rPr>
              <w:t>Potencjalne źródła zagrożeń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57F53317" w14:textId="77777777" w:rsidR="00F1279C" w:rsidRPr="009E5EE5" w:rsidRDefault="00F1279C" w:rsidP="00720ABF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9E5EE5">
              <w:rPr>
                <w:b/>
                <w:spacing w:val="0"/>
                <w:sz w:val="22"/>
                <w:szCs w:val="22"/>
              </w:rPr>
              <w:t>Możliwe skutki zagrożenia</w:t>
            </w:r>
          </w:p>
        </w:tc>
        <w:tc>
          <w:tcPr>
            <w:tcW w:w="1904" w:type="dxa"/>
            <w:gridSpan w:val="4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74B5D1D8" w14:textId="77777777" w:rsidR="00F1279C" w:rsidRPr="009E5EE5" w:rsidRDefault="00F1279C" w:rsidP="00720ABF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9E5EE5">
              <w:rPr>
                <w:b/>
                <w:spacing w:val="0"/>
                <w:sz w:val="22"/>
                <w:szCs w:val="22"/>
              </w:rPr>
              <w:t>Przed korektą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7E403929" w14:textId="77777777" w:rsidR="00F1279C" w:rsidRPr="009E5EE5" w:rsidRDefault="00F1279C" w:rsidP="00720ABF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9E5EE5">
              <w:rPr>
                <w:b/>
                <w:spacing w:val="0"/>
                <w:sz w:val="22"/>
                <w:szCs w:val="22"/>
              </w:rPr>
              <w:t>Środki profilaktyczne</w:t>
            </w:r>
          </w:p>
        </w:tc>
        <w:tc>
          <w:tcPr>
            <w:tcW w:w="2043" w:type="dxa"/>
            <w:gridSpan w:val="4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0DDD71B" w14:textId="77777777" w:rsidR="00F1279C" w:rsidRPr="009E5EE5" w:rsidRDefault="00F1279C" w:rsidP="00720ABF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9E5EE5">
              <w:rPr>
                <w:b/>
                <w:spacing w:val="0"/>
                <w:sz w:val="22"/>
                <w:szCs w:val="22"/>
              </w:rPr>
              <w:t>Po korekcie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5991C800" w14:textId="77777777" w:rsidR="00F1279C" w:rsidRPr="009E5EE5" w:rsidRDefault="00F1279C" w:rsidP="00720ABF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9E5EE5">
              <w:rPr>
                <w:b/>
                <w:spacing w:val="0"/>
                <w:sz w:val="22"/>
                <w:szCs w:val="22"/>
              </w:rPr>
              <w:t>Uwagi o realizacji zadań</w:t>
            </w:r>
          </w:p>
        </w:tc>
      </w:tr>
      <w:tr w:rsidR="00F1279C" w:rsidRPr="00447674" w14:paraId="7257E4A7" w14:textId="77777777" w:rsidTr="00720ABF">
        <w:trPr>
          <w:trHeight w:val="257"/>
        </w:trPr>
        <w:tc>
          <w:tcPr>
            <w:tcW w:w="643" w:type="dxa"/>
            <w:shd w:val="clear" w:color="auto" w:fill="D9E2F3" w:themeFill="accent5" w:themeFillTint="33"/>
          </w:tcPr>
          <w:p w14:paraId="05DAF356" w14:textId="77777777" w:rsidR="00F1279C" w:rsidRPr="00447674" w:rsidRDefault="00F1279C" w:rsidP="00720ABF">
            <w:pPr>
              <w:rPr>
                <w:b/>
                <w:sz w:val="22"/>
                <w:szCs w:val="22"/>
              </w:rPr>
            </w:pPr>
          </w:p>
        </w:tc>
        <w:tc>
          <w:tcPr>
            <w:tcW w:w="1851" w:type="dxa"/>
            <w:shd w:val="clear" w:color="auto" w:fill="D9E2F3" w:themeFill="accent5" w:themeFillTint="33"/>
          </w:tcPr>
          <w:p w14:paraId="3BB5E1C4" w14:textId="77777777" w:rsidR="00F1279C" w:rsidRPr="00447674" w:rsidRDefault="00F1279C" w:rsidP="00720ABF">
            <w:pPr>
              <w:rPr>
                <w:b/>
                <w:sz w:val="22"/>
                <w:szCs w:val="22"/>
              </w:rPr>
            </w:pPr>
          </w:p>
        </w:tc>
        <w:tc>
          <w:tcPr>
            <w:tcW w:w="2108" w:type="dxa"/>
            <w:shd w:val="clear" w:color="auto" w:fill="D9E2F3" w:themeFill="accent5" w:themeFillTint="33"/>
          </w:tcPr>
          <w:p w14:paraId="4BA2E688" w14:textId="77777777" w:rsidR="00F1279C" w:rsidRPr="00447674" w:rsidRDefault="00F1279C" w:rsidP="00720ABF">
            <w:pPr>
              <w:rPr>
                <w:b/>
                <w:sz w:val="22"/>
                <w:szCs w:val="22"/>
              </w:rPr>
            </w:pPr>
          </w:p>
        </w:tc>
        <w:tc>
          <w:tcPr>
            <w:tcW w:w="1943" w:type="dxa"/>
            <w:shd w:val="clear" w:color="auto" w:fill="D9E2F3" w:themeFill="accent5" w:themeFillTint="33"/>
          </w:tcPr>
          <w:p w14:paraId="4372D070" w14:textId="77777777" w:rsidR="00F1279C" w:rsidRPr="00447674" w:rsidRDefault="00F1279C" w:rsidP="00720ABF">
            <w:pPr>
              <w:rPr>
                <w:b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D9E2F3" w:themeFill="accent5" w:themeFillTint="33"/>
          </w:tcPr>
          <w:p w14:paraId="26B33B25" w14:textId="77777777" w:rsidR="00F1279C" w:rsidRPr="00447674" w:rsidRDefault="00F1279C" w:rsidP="00720ABF">
            <w:pPr>
              <w:rPr>
                <w:b/>
                <w:i/>
                <w:sz w:val="22"/>
                <w:szCs w:val="22"/>
              </w:rPr>
            </w:pPr>
            <w:r w:rsidRPr="00447674"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436" w:type="dxa"/>
            <w:shd w:val="clear" w:color="auto" w:fill="D9E2F3" w:themeFill="accent5" w:themeFillTint="33"/>
          </w:tcPr>
          <w:p w14:paraId="44F0C7D8" w14:textId="77777777" w:rsidR="00F1279C" w:rsidRPr="00447674" w:rsidRDefault="00F1279C" w:rsidP="00720ABF">
            <w:pPr>
              <w:rPr>
                <w:b/>
                <w:i/>
                <w:sz w:val="22"/>
                <w:szCs w:val="22"/>
              </w:rPr>
            </w:pPr>
            <w:r w:rsidRPr="00447674">
              <w:rPr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521" w:type="dxa"/>
            <w:shd w:val="clear" w:color="auto" w:fill="D9E2F3" w:themeFill="accent5" w:themeFillTint="33"/>
          </w:tcPr>
          <w:p w14:paraId="642F754B" w14:textId="77777777" w:rsidR="00F1279C" w:rsidRPr="00447674" w:rsidRDefault="00F1279C" w:rsidP="00720ABF">
            <w:pPr>
              <w:rPr>
                <w:b/>
                <w:i/>
                <w:sz w:val="22"/>
                <w:szCs w:val="22"/>
              </w:rPr>
            </w:pPr>
            <w:r w:rsidRPr="00447674">
              <w:rPr>
                <w:b/>
                <w:i/>
                <w:sz w:val="22"/>
                <w:szCs w:val="22"/>
              </w:rPr>
              <w:t>P</w:t>
            </w:r>
          </w:p>
        </w:tc>
        <w:tc>
          <w:tcPr>
            <w:tcW w:w="491" w:type="dxa"/>
            <w:shd w:val="clear" w:color="auto" w:fill="D9E2F3" w:themeFill="accent5" w:themeFillTint="33"/>
          </w:tcPr>
          <w:p w14:paraId="0BB3B78F" w14:textId="77777777" w:rsidR="00F1279C" w:rsidRPr="00447674" w:rsidRDefault="00F1279C" w:rsidP="00720ABF">
            <w:pPr>
              <w:rPr>
                <w:b/>
                <w:i/>
                <w:sz w:val="22"/>
                <w:szCs w:val="22"/>
              </w:rPr>
            </w:pPr>
            <w:r w:rsidRPr="00447674">
              <w:rPr>
                <w:b/>
                <w:i/>
                <w:sz w:val="22"/>
                <w:szCs w:val="22"/>
              </w:rPr>
              <w:t>R</w:t>
            </w:r>
          </w:p>
        </w:tc>
        <w:tc>
          <w:tcPr>
            <w:tcW w:w="2193" w:type="dxa"/>
            <w:shd w:val="clear" w:color="auto" w:fill="D9E2F3" w:themeFill="accent5" w:themeFillTint="33"/>
          </w:tcPr>
          <w:p w14:paraId="08959F5A" w14:textId="77777777" w:rsidR="00F1279C" w:rsidRPr="00447674" w:rsidRDefault="00F1279C" w:rsidP="00720ABF">
            <w:pPr>
              <w:rPr>
                <w:b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D9E2F3" w:themeFill="accent5" w:themeFillTint="33"/>
          </w:tcPr>
          <w:p w14:paraId="6F0EEE39" w14:textId="77777777" w:rsidR="00F1279C" w:rsidRPr="00447674" w:rsidRDefault="00F1279C" w:rsidP="00720ABF">
            <w:pPr>
              <w:rPr>
                <w:b/>
                <w:i/>
                <w:sz w:val="22"/>
                <w:szCs w:val="22"/>
              </w:rPr>
            </w:pPr>
            <w:r w:rsidRPr="00447674">
              <w:rPr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373" w:type="dxa"/>
            <w:shd w:val="clear" w:color="auto" w:fill="D9E2F3" w:themeFill="accent5" w:themeFillTint="33"/>
          </w:tcPr>
          <w:p w14:paraId="2AD5F931" w14:textId="77777777" w:rsidR="00F1279C" w:rsidRPr="00447674" w:rsidRDefault="00F1279C" w:rsidP="00720ABF">
            <w:pPr>
              <w:rPr>
                <w:b/>
                <w:i/>
                <w:sz w:val="22"/>
                <w:szCs w:val="22"/>
              </w:rPr>
            </w:pPr>
            <w:r w:rsidRPr="00447674">
              <w:rPr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521" w:type="dxa"/>
            <w:shd w:val="clear" w:color="auto" w:fill="D9E2F3" w:themeFill="accent5" w:themeFillTint="33"/>
          </w:tcPr>
          <w:p w14:paraId="6DC5A9A2" w14:textId="77777777" w:rsidR="00F1279C" w:rsidRPr="00447674" w:rsidRDefault="00F1279C" w:rsidP="00720ABF">
            <w:pPr>
              <w:rPr>
                <w:b/>
                <w:i/>
                <w:sz w:val="22"/>
                <w:szCs w:val="22"/>
              </w:rPr>
            </w:pPr>
            <w:r w:rsidRPr="00447674">
              <w:rPr>
                <w:b/>
                <w:i/>
                <w:sz w:val="22"/>
                <w:szCs w:val="22"/>
              </w:rPr>
              <w:t>P</w:t>
            </w:r>
          </w:p>
        </w:tc>
        <w:tc>
          <w:tcPr>
            <w:tcW w:w="693" w:type="dxa"/>
            <w:shd w:val="clear" w:color="auto" w:fill="D9E2F3" w:themeFill="accent5" w:themeFillTint="33"/>
          </w:tcPr>
          <w:p w14:paraId="5309AE13" w14:textId="77777777" w:rsidR="00F1279C" w:rsidRPr="00447674" w:rsidRDefault="00F1279C" w:rsidP="00720ABF">
            <w:pPr>
              <w:rPr>
                <w:b/>
                <w:i/>
                <w:sz w:val="22"/>
                <w:szCs w:val="22"/>
              </w:rPr>
            </w:pPr>
            <w:r w:rsidRPr="00447674">
              <w:rPr>
                <w:b/>
                <w:i/>
                <w:sz w:val="22"/>
                <w:szCs w:val="22"/>
              </w:rPr>
              <w:t>R</w:t>
            </w:r>
          </w:p>
        </w:tc>
        <w:tc>
          <w:tcPr>
            <w:tcW w:w="1292" w:type="dxa"/>
            <w:shd w:val="clear" w:color="auto" w:fill="D9E2F3" w:themeFill="accent5" w:themeFillTint="33"/>
          </w:tcPr>
          <w:p w14:paraId="3568036B" w14:textId="77777777" w:rsidR="00F1279C" w:rsidRPr="00447674" w:rsidRDefault="00F1279C" w:rsidP="00720ABF">
            <w:pPr>
              <w:rPr>
                <w:b/>
                <w:sz w:val="22"/>
                <w:szCs w:val="22"/>
              </w:rPr>
            </w:pPr>
          </w:p>
        </w:tc>
      </w:tr>
      <w:tr w:rsidR="00F1279C" w:rsidRPr="00447674" w14:paraId="39D432D4" w14:textId="77777777" w:rsidTr="00720ABF">
        <w:trPr>
          <w:cantSplit/>
          <w:trHeight w:val="699"/>
        </w:trPr>
        <w:tc>
          <w:tcPr>
            <w:tcW w:w="643" w:type="dxa"/>
            <w:shd w:val="clear" w:color="auto" w:fill="auto"/>
          </w:tcPr>
          <w:p w14:paraId="30EBD121" w14:textId="77777777" w:rsidR="00F1279C" w:rsidRPr="009E5EE5" w:rsidRDefault="00F1279C" w:rsidP="00720ABF">
            <w:pPr>
              <w:rPr>
                <w:spacing w:val="0"/>
                <w:sz w:val="22"/>
                <w:szCs w:val="22"/>
              </w:rPr>
            </w:pPr>
          </w:p>
          <w:p w14:paraId="61C2BF92" w14:textId="77777777" w:rsidR="00F1279C" w:rsidRPr="009E5EE5" w:rsidRDefault="00F1279C" w:rsidP="00720ABF">
            <w:pPr>
              <w:rPr>
                <w:spacing w:val="0"/>
                <w:sz w:val="22"/>
                <w:szCs w:val="22"/>
              </w:rPr>
            </w:pPr>
            <w:r w:rsidRPr="009E5EE5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1851" w:type="dxa"/>
            <w:shd w:val="clear" w:color="auto" w:fill="auto"/>
          </w:tcPr>
          <w:p w14:paraId="073C230D" w14:textId="77777777" w:rsidR="00F1279C" w:rsidRPr="009E5EE5" w:rsidRDefault="00F1279C" w:rsidP="00720ABF">
            <w:pPr>
              <w:rPr>
                <w:spacing w:val="0"/>
                <w:sz w:val="22"/>
                <w:szCs w:val="22"/>
              </w:rPr>
            </w:pPr>
          </w:p>
          <w:p w14:paraId="2919697D" w14:textId="77777777" w:rsidR="00F1279C" w:rsidRPr="009E5EE5" w:rsidRDefault="00F1279C" w:rsidP="00720ABF">
            <w:pPr>
              <w:rPr>
                <w:spacing w:val="0"/>
                <w:kern w:val="0"/>
              </w:rPr>
            </w:pPr>
            <w:r w:rsidRPr="009E5EE5">
              <w:rPr>
                <w:bCs/>
                <w:color w:val="000000"/>
                <w:spacing w:val="0"/>
                <w:kern w:val="0"/>
                <w:sz w:val="22"/>
                <w:szCs w:val="22"/>
              </w:rPr>
              <w:t>Wirus </w:t>
            </w:r>
          </w:p>
          <w:p w14:paraId="4EF0A9FD" w14:textId="77777777" w:rsidR="00F1279C" w:rsidRPr="009E5EE5" w:rsidRDefault="00F1279C" w:rsidP="00720ABF">
            <w:pPr>
              <w:rPr>
                <w:color w:val="993300"/>
                <w:spacing w:val="0"/>
                <w:sz w:val="22"/>
                <w:szCs w:val="22"/>
              </w:rPr>
            </w:pPr>
            <w:r w:rsidRPr="009E5EE5">
              <w:rPr>
                <w:bCs/>
                <w:color w:val="000000"/>
                <w:spacing w:val="0"/>
                <w:kern w:val="0"/>
                <w:sz w:val="22"/>
                <w:szCs w:val="22"/>
              </w:rPr>
              <w:t>SARS-CoV-2 wywołujący chorobę Covid-19</w:t>
            </w:r>
          </w:p>
        </w:tc>
        <w:tc>
          <w:tcPr>
            <w:tcW w:w="2108" w:type="dxa"/>
            <w:shd w:val="clear" w:color="auto" w:fill="auto"/>
          </w:tcPr>
          <w:p w14:paraId="01B636FD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466846DA" w14:textId="77777777" w:rsidR="00F1279C" w:rsidRPr="009E5EE5" w:rsidRDefault="00F1279C" w:rsidP="00720ABF">
            <w:pPr>
              <w:rPr>
                <w:color w:val="000000"/>
                <w:spacing w:val="0"/>
                <w:kern w:val="0"/>
                <w:sz w:val="22"/>
                <w:szCs w:val="22"/>
              </w:rPr>
            </w:pP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 xml:space="preserve">Pracownicy oraz osoby z zewnątrz (czytelnicy </w:t>
            </w:r>
          </w:p>
          <w:p w14:paraId="2972E2DB" w14:textId="77777777" w:rsidR="00F1279C" w:rsidRPr="009E5EE5" w:rsidRDefault="00F1279C" w:rsidP="00720ABF">
            <w:pPr>
              <w:rPr>
                <w:color w:val="000000"/>
                <w:spacing w:val="0"/>
                <w:kern w:val="0"/>
                <w:sz w:val="22"/>
                <w:szCs w:val="22"/>
              </w:rPr>
            </w:pP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>i użytkownicy biblioteki, pracownicy jednostek kontrolujących, dostawcy).</w:t>
            </w:r>
          </w:p>
          <w:p w14:paraId="3775A4E1" w14:textId="77777777" w:rsidR="00F1279C" w:rsidRPr="009E5EE5" w:rsidRDefault="00F1279C" w:rsidP="00720ABF">
            <w:pPr>
              <w:rPr>
                <w:rFonts w:ascii="Cambria" w:hAnsi="Cambria"/>
                <w:color w:val="000000"/>
                <w:spacing w:val="0"/>
                <w:kern w:val="0"/>
                <w:sz w:val="22"/>
                <w:szCs w:val="22"/>
              </w:rPr>
            </w:pPr>
          </w:p>
          <w:p w14:paraId="374323DB" w14:textId="77777777" w:rsidR="00F1279C" w:rsidRPr="009E5EE5" w:rsidRDefault="00F1279C" w:rsidP="00720ABF">
            <w:pPr>
              <w:rPr>
                <w:spacing w:val="0"/>
                <w:kern w:val="0"/>
                <w:sz w:val="22"/>
                <w:szCs w:val="22"/>
              </w:rPr>
            </w:pPr>
            <w:r w:rsidRPr="009E5EE5">
              <w:rPr>
                <w:rFonts w:ascii="Cambria" w:hAnsi="Cambria"/>
                <w:color w:val="000000"/>
                <w:spacing w:val="0"/>
                <w:kern w:val="0"/>
                <w:sz w:val="22"/>
                <w:szCs w:val="22"/>
              </w:rPr>
              <w:t xml:space="preserve">Droga zakażenia: </w:t>
            </w:r>
            <w:r w:rsidRPr="009E5EE5">
              <w:rPr>
                <w:color w:val="000000"/>
                <w:spacing w:val="0"/>
                <w:sz w:val="22"/>
                <w:szCs w:val="22"/>
              </w:rPr>
              <w:t>drogą kropelkową w przypadku bezpośredniego kontaktu z osobami, które mogą stanowić źródło zakażenia </w:t>
            </w:r>
          </w:p>
          <w:p w14:paraId="25C3536A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943" w:type="dxa"/>
            <w:shd w:val="clear" w:color="auto" w:fill="auto"/>
          </w:tcPr>
          <w:p w14:paraId="5163CE97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7CF962D3" w14:textId="77777777" w:rsidR="00F1279C" w:rsidRPr="009E5EE5" w:rsidRDefault="00F1279C" w:rsidP="00720ABF">
            <w:pPr>
              <w:ind w:right="-122"/>
              <w:rPr>
                <w:spacing w:val="0"/>
                <w:kern w:val="0"/>
                <w:sz w:val="22"/>
                <w:szCs w:val="22"/>
              </w:rPr>
            </w:pP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>Bóle mięśni, kaszel, choroby układu oddechowego </w:t>
            </w:r>
          </w:p>
          <w:p w14:paraId="06512F0B" w14:textId="77777777" w:rsidR="00F1279C" w:rsidRPr="009E5EE5" w:rsidRDefault="00F1279C" w:rsidP="00720ABF">
            <w:pPr>
              <w:jc w:val="center"/>
              <w:rPr>
                <w:b/>
                <w:spacing w:val="0"/>
                <w:sz w:val="22"/>
                <w:szCs w:val="22"/>
              </w:rPr>
            </w:pP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>COVID – 19, zapalenie płuc, uszkodzenia płuc, zapalenie mięśnia, sercowego, śmierć.</w:t>
            </w:r>
          </w:p>
        </w:tc>
        <w:tc>
          <w:tcPr>
            <w:tcW w:w="456" w:type="dxa"/>
            <w:shd w:val="clear" w:color="auto" w:fill="auto"/>
          </w:tcPr>
          <w:p w14:paraId="73866C2B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06F0B026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5AA26577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231B60E5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6C6102C9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60B4D1CD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13E19E2F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  <w:r w:rsidRPr="009E5EE5">
              <w:rPr>
                <w:spacing w:val="0"/>
                <w:sz w:val="22"/>
                <w:szCs w:val="22"/>
              </w:rPr>
              <w:t>40</w:t>
            </w:r>
          </w:p>
        </w:tc>
        <w:tc>
          <w:tcPr>
            <w:tcW w:w="436" w:type="dxa"/>
            <w:shd w:val="clear" w:color="auto" w:fill="auto"/>
          </w:tcPr>
          <w:p w14:paraId="517E3C74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72E1FDA3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62CC4BB3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52810B09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3B913F85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4E3EB6B2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56F39B49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  <w:r w:rsidRPr="009E5EE5">
              <w:rPr>
                <w:spacing w:val="0"/>
                <w:sz w:val="22"/>
                <w:szCs w:val="22"/>
              </w:rPr>
              <w:t>6</w:t>
            </w:r>
          </w:p>
        </w:tc>
        <w:tc>
          <w:tcPr>
            <w:tcW w:w="521" w:type="dxa"/>
            <w:shd w:val="clear" w:color="auto" w:fill="auto"/>
          </w:tcPr>
          <w:p w14:paraId="5A992A71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40FE129C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6E1CB12D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5DC608A0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1145D6F1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3F5395D8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04A86573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  <w:r w:rsidRPr="009E5EE5">
              <w:rPr>
                <w:spacing w:val="0"/>
                <w:sz w:val="22"/>
                <w:szCs w:val="22"/>
              </w:rPr>
              <w:t>0,5</w:t>
            </w:r>
          </w:p>
        </w:tc>
        <w:tc>
          <w:tcPr>
            <w:tcW w:w="491" w:type="dxa"/>
            <w:shd w:val="clear" w:color="auto" w:fill="auto"/>
            <w:textDirection w:val="btLr"/>
          </w:tcPr>
          <w:p w14:paraId="4B48A86B" w14:textId="77777777" w:rsidR="00F1279C" w:rsidRPr="009E5EE5" w:rsidRDefault="00F1279C" w:rsidP="00720ABF">
            <w:pPr>
              <w:ind w:left="113" w:right="113"/>
              <w:jc w:val="center"/>
              <w:rPr>
                <w:b/>
                <w:color w:val="2E74B5" w:themeColor="accent1" w:themeShade="BF"/>
                <w:spacing w:val="0"/>
                <w:sz w:val="22"/>
                <w:szCs w:val="22"/>
              </w:rPr>
            </w:pPr>
            <w:r w:rsidRPr="009E5EE5">
              <w:rPr>
                <w:b/>
                <w:color w:val="2E74B5" w:themeColor="accent1" w:themeShade="BF"/>
                <w:spacing w:val="0"/>
                <w:sz w:val="22"/>
                <w:szCs w:val="22"/>
              </w:rPr>
              <w:t>120 średnie</w:t>
            </w:r>
          </w:p>
        </w:tc>
        <w:tc>
          <w:tcPr>
            <w:tcW w:w="2193" w:type="dxa"/>
            <w:shd w:val="clear" w:color="auto" w:fill="auto"/>
          </w:tcPr>
          <w:p w14:paraId="3D720130" w14:textId="77777777" w:rsidR="00F1279C" w:rsidRPr="009E5EE5" w:rsidRDefault="00F1279C" w:rsidP="00720ABF">
            <w:pPr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</w:p>
          <w:p w14:paraId="59A472FD" w14:textId="77777777" w:rsidR="00F1279C" w:rsidRPr="009E5EE5" w:rsidRDefault="00F1279C" w:rsidP="00720ABF">
            <w:pPr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>- Ograniczenie wejść osób do budynku biblioteki,</w:t>
            </w:r>
          </w:p>
          <w:p w14:paraId="14DC4AF9" w14:textId="77777777" w:rsidR="00F1279C" w:rsidRPr="009E5EE5" w:rsidRDefault="00F1279C" w:rsidP="00720ABF">
            <w:pPr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>- dezynfekcja powierzchni, toalet, klamek, telefonów, klawiatury komputerów, urządzeń w pomieszczeniach socjalnych oraz innych często dotykanych powierzchni,</w:t>
            </w:r>
          </w:p>
          <w:p w14:paraId="6234FDFC" w14:textId="77777777" w:rsidR="00F1279C" w:rsidRPr="009E5EE5" w:rsidRDefault="00F1279C" w:rsidP="00720ABF">
            <w:pPr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>- ograniczenie kontaktów z innymi współpracownikami, dostawcami, interesantami,</w:t>
            </w:r>
          </w:p>
          <w:p w14:paraId="260089FC" w14:textId="77777777" w:rsidR="00F1279C" w:rsidRPr="009E5EE5" w:rsidRDefault="00F1279C" w:rsidP="00720ABF">
            <w:pPr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 xml:space="preserve">- wyznaczenie punktu </w:t>
            </w:r>
            <w:proofErr w:type="spellStart"/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>wypożyczeń</w:t>
            </w:r>
            <w:proofErr w:type="spellEnd"/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 xml:space="preserve"> i zwrotu książek,</w:t>
            </w:r>
          </w:p>
        </w:tc>
        <w:tc>
          <w:tcPr>
            <w:tcW w:w="456" w:type="dxa"/>
            <w:shd w:val="clear" w:color="auto" w:fill="auto"/>
          </w:tcPr>
          <w:p w14:paraId="7DBA4F6D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6F86025B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03153D58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60DF1C2E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6A48E7ED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09F6706D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4E43CCB4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  <w:r w:rsidRPr="009E5EE5">
              <w:rPr>
                <w:spacing w:val="0"/>
                <w:sz w:val="22"/>
                <w:szCs w:val="22"/>
              </w:rPr>
              <w:t>15</w:t>
            </w:r>
          </w:p>
        </w:tc>
        <w:tc>
          <w:tcPr>
            <w:tcW w:w="373" w:type="dxa"/>
            <w:shd w:val="clear" w:color="auto" w:fill="auto"/>
          </w:tcPr>
          <w:p w14:paraId="1A10FDB2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18E14326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14D9C619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019176E4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448AB915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18EB3393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12263E49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  <w:r w:rsidRPr="009E5EE5">
              <w:rPr>
                <w:spacing w:val="0"/>
                <w:sz w:val="22"/>
                <w:szCs w:val="22"/>
              </w:rPr>
              <w:t>6</w:t>
            </w:r>
          </w:p>
        </w:tc>
        <w:tc>
          <w:tcPr>
            <w:tcW w:w="521" w:type="dxa"/>
            <w:shd w:val="clear" w:color="auto" w:fill="auto"/>
          </w:tcPr>
          <w:p w14:paraId="60302C9E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332C88C9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4E884343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5C893CAD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17E9A2CD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79173FCD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0BF7978F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  <w:r w:rsidRPr="009E5EE5">
              <w:rPr>
                <w:spacing w:val="0"/>
                <w:sz w:val="22"/>
                <w:szCs w:val="22"/>
              </w:rPr>
              <w:t>0,5</w:t>
            </w:r>
          </w:p>
        </w:tc>
        <w:tc>
          <w:tcPr>
            <w:tcW w:w="693" w:type="dxa"/>
            <w:shd w:val="clear" w:color="auto" w:fill="auto"/>
            <w:textDirection w:val="btLr"/>
          </w:tcPr>
          <w:p w14:paraId="347DF4A2" w14:textId="77777777" w:rsidR="00F1279C" w:rsidRPr="009E5EE5" w:rsidRDefault="00F1279C" w:rsidP="00720ABF">
            <w:pPr>
              <w:ind w:left="113" w:right="113"/>
              <w:jc w:val="center"/>
              <w:rPr>
                <w:b/>
                <w:color w:val="2E74B5" w:themeColor="accent1" w:themeShade="BF"/>
                <w:spacing w:val="0"/>
                <w:sz w:val="22"/>
                <w:szCs w:val="22"/>
              </w:rPr>
            </w:pPr>
            <w:r w:rsidRPr="009E5EE5">
              <w:rPr>
                <w:b/>
                <w:color w:val="2E74B5" w:themeColor="accent1" w:themeShade="BF"/>
                <w:spacing w:val="0"/>
                <w:sz w:val="22"/>
                <w:szCs w:val="22"/>
              </w:rPr>
              <w:t>45 małe</w:t>
            </w:r>
          </w:p>
        </w:tc>
        <w:tc>
          <w:tcPr>
            <w:tcW w:w="1292" w:type="dxa"/>
            <w:shd w:val="clear" w:color="auto" w:fill="auto"/>
          </w:tcPr>
          <w:p w14:paraId="5F1EC0B8" w14:textId="77777777" w:rsidR="00F1279C" w:rsidRPr="009E5EE5" w:rsidRDefault="00F1279C" w:rsidP="00720ABF">
            <w:pPr>
              <w:jc w:val="center"/>
              <w:rPr>
                <w:b/>
                <w:spacing w:val="0"/>
                <w:sz w:val="22"/>
                <w:szCs w:val="22"/>
              </w:rPr>
            </w:pPr>
          </w:p>
        </w:tc>
      </w:tr>
      <w:tr w:rsidR="00F1279C" w:rsidRPr="00447674" w14:paraId="63E42CBA" w14:textId="77777777" w:rsidTr="00720ABF">
        <w:trPr>
          <w:cantSplit/>
          <w:trHeight w:val="699"/>
        </w:trPr>
        <w:tc>
          <w:tcPr>
            <w:tcW w:w="643" w:type="dxa"/>
            <w:shd w:val="clear" w:color="auto" w:fill="auto"/>
          </w:tcPr>
          <w:p w14:paraId="1CAEBCA5" w14:textId="77777777" w:rsidR="00F1279C" w:rsidRPr="009E5EE5" w:rsidRDefault="00F1279C" w:rsidP="00720ABF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1851" w:type="dxa"/>
            <w:shd w:val="clear" w:color="auto" w:fill="auto"/>
          </w:tcPr>
          <w:p w14:paraId="7687C04F" w14:textId="77777777" w:rsidR="00F1279C" w:rsidRPr="009E5EE5" w:rsidRDefault="00F1279C" w:rsidP="00720ABF">
            <w:pPr>
              <w:rPr>
                <w:spacing w:val="0"/>
                <w:sz w:val="22"/>
                <w:szCs w:val="22"/>
              </w:rPr>
            </w:pPr>
          </w:p>
        </w:tc>
        <w:tc>
          <w:tcPr>
            <w:tcW w:w="2108" w:type="dxa"/>
            <w:shd w:val="clear" w:color="auto" w:fill="auto"/>
          </w:tcPr>
          <w:p w14:paraId="50E983A5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943" w:type="dxa"/>
            <w:shd w:val="clear" w:color="auto" w:fill="auto"/>
          </w:tcPr>
          <w:p w14:paraId="296C2EFA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</w:tcPr>
          <w:p w14:paraId="36530516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29F6F5C9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21" w:type="dxa"/>
            <w:shd w:val="clear" w:color="auto" w:fill="auto"/>
          </w:tcPr>
          <w:p w14:paraId="023FDCDE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91" w:type="dxa"/>
            <w:shd w:val="clear" w:color="auto" w:fill="auto"/>
            <w:textDirection w:val="btLr"/>
          </w:tcPr>
          <w:p w14:paraId="6708D0A4" w14:textId="77777777" w:rsidR="00F1279C" w:rsidRPr="009E5EE5" w:rsidRDefault="00F1279C" w:rsidP="00720ABF">
            <w:pPr>
              <w:ind w:left="113" w:right="113"/>
              <w:jc w:val="center"/>
              <w:rPr>
                <w:b/>
                <w:color w:val="2E74B5" w:themeColor="accent1" w:themeShade="BF"/>
                <w:spacing w:val="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</w:tcPr>
          <w:p w14:paraId="583912EC" w14:textId="77777777" w:rsidR="00F1279C" w:rsidRPr="009E5EE5" w:rsidRDefault="00F1279C" w:rsidP="00720ABF">
            <w:pPr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</w:p>
          <w:p w14:paraId="2097D56E" w14:textId="77777777" w:rsidR="00F1279C" w:rsidRPr="009E5EE5" w:rsidRDefault="00F1279C" w:rsidP="00F1279C">
            <w:pPr>
              <w:numPr>
                <w:ilvl w:val="0"/>
                <w:numId w:val="1"/>
              </w:numPr>
              <w:ind w:left="0"/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>- wprowadzenie zmianowości, rotacji pracowników, </w:t>
            </w:r>
          </w:p>
          <w:p w14:paraId="7BE3B3CD" w14:textId="77777777" w:rsidR="00F1279C" w:rsidRPr="009E5EE5" w:rsidRDefault="00F1279C" w:rsidP="00720ABF">
            <w:pPr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  <w:r w:rsidRPr="009E5EE5">
              <w:rPr>
                <w:spacing w:val="0"/>
                <w:kern w:val="0"/>
              </w:rPr>
              <w:t>-</w:t>
            </w: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 xml:space="preserve"> zachowanie bezpiecznej odległości od rozmówcy,</w:t>
            </w:r>
          </w:p>
          <w:p w14:paraId="6975AD51" w14:textId="77777777" w:rsidR="00F1279C" w:rsidRPr="009E5EE5" w:rsidRDefault="00F1279C" w:rsidP="00F1279C">
            <w:pPr>
              <w:numPr>
                <w:ilvl w:val="0"/>
                <w:numId w:val="2"/>
              </w:numPr>
              <w:ind w:left="0"/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>- stosowanie środków ochrony – rękawiczek jednorazowych, maseczek ochronnych, przyłbic, częste mycie i dezynfekcja rąk,</w:t>
            </w:r>
          </w:p>
          <w:p w14:paraId="6286E15A" w14:textId="77777777" w:rsidR="00F1279C" w:rsidRPr="009E5EE5" w:rsidRDefault="00F1279C" w:rsidP="00F1279C">
            <w:pPr>
              <w:numPr>
                <w:ilvl w:val="0"/>
                <w:numId w:val="3"/>
              </w:numPr>
              <w:ind w:left="0"/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>- przestrzeganie obowiązujących instrukcji, stosowanie wprowadzonych procedur higieniczno-sanitarnych,</w:t>
            </w:r>
          </w:p>
          <w:p w14:paraId="6B802D3B" w14:textId="77777777" w:rsidR="00F1279C" w:rsidRPr="009E5EE5" w:rsidRDefault="00F1279C" w:rsidP="00F1279C">
            <w:pPr>
              <w:numPr>
                <w:ilvl w:val="0"/>
                <w:numId w:val="4"/>
              </w:numPr>
              <w:ind w:left="0"/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>- niezwłoczne informowanie przełożonego o objawach zakażenia i/lub kontaktach z osobami, u których potwierdzono zakażenie wirusem SARS-CoV-2,</w:t>
            </w:r>
          </w:p>
          <w:p w14:paraId="2F543415" w14:textId="77777777" w:rsidR="00F1279C" w:rsidRPr="009E5EE5" w:rsidRDefault="00F1279C" w:rsidP="00F1279C">
            <w:pPr>
              <w:numPr>
                <w:ilvl w:val="0"/>
                <w:numId w:val="5"/>
              </w:numPr>
              <w:ind w:left="0"/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 xml:space="preserve">- zachowanie szczególnej ostrożności i ogólnych zasad higieny (zakrywanie </w:t>
            </w: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lastRenderedPageBreak/>
              <w:t>nosa i ust podczas kichania, unikanie dotykania oczu, nosa i ust, dezynfekcja),</w:t>
            </w:r>
          </w:p>
          <w:p w14:paraId="4C5EE903" w14:textId="77777777" w:rsidR="00F1279C" w:rsidRPr="009E5EE5" w:rsidRDefault="00F1279C" w:rsidP="00F1279C">
            <w:pPr>
              <w:numPr>
                <w:ilvl w:val="0"/>
                <w:numId w:val="6"/>
              </w:numPr>
              <w:ind w:left="0"/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>- wyposażenie pracowników i użytkowników w środki dezynfekujące,</w:t>
            </w:r>
          </w:p>
          <w:p w14:paraId="701DFAB1" w14:textId="77777777" w:rsidR="00F1279C" w:rsidRPr="009E5EE5" w:rsidRDefault="00F1279C" w:rsidP="00F1279C">
            <w:pPr>
              <w:numPr>
                <w:ilvl w:val="0"/>
                <w:numId w:val="7"/>
              </w:numPr>
              <w:ind w:left="0"/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>- umieszczenie na tablicach, w łazienkach instrukcji mycia rąk.</w:t>
            </w:r>
          </w:p>
          <w:p w14:paraId="49275A00" w14:textId="77777777" w:rsidR="00F1279C" w:rsidRPr="009E5EE5" w:rsidRDefault="00F1279C" w:rsidP="00720ABF">
            <w:pPr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</w:tcPr>
          <w:p w14:paraId="05B49C07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73" w:type="dxa"/>
            <w:shd w:val="clear" w:color="auto" w:fill="auto"/>
          </w:tcPr>
          <w:p w14:paraId="7CD26CD7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21" w:type="dxa"/>
            <w:shd w:val="clear" w:color="auto" w:fill="auto"/>
          </w:tcPr>
          <w:p w14:paraId="2FA66C11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textDirection w:val="btLr"/>
          </w:tcPr>
          <w:p w14:paraId="1E8C9AAD" w14:textId="77777777" w:rsidR="00F1279C" w:rsidRPr="009E5EE5" w:rsidRDefault="00F1279C" w:rsidP="00720ABF">
            <w:pPr>
              <w:ind w:left="113" w:right="113"/>
              <w:jc w:val="center"/>
              <w:rPr>
                <w:b/>
                <w:color w:val="2E74B5" w:themeColor="accent1" w:themeShade="BF"/>
                <w:spacing w:val="0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131691CD" w14:textId="77777777" w:rsidR="00F1279C" w:rsidRPr="009E5EE5" w:rsidRDefault="00F1279C" w:rsidP="00720ABF">
            <w:pPr>
              <w:jc w:val="center"/>
              <w:rPr>
                <w:b/>
                <w:spacing w:val="0"/>
                <w:sz w:val="22"/>
                <w:szCs w:val="22"/>
              </w:rPr>
            </w:pPr>
          </w:p>
        </w:tc>
      </w:tr>
      <w:tr w:rsidR="00F1279C" w:rsidRPr="00DA41FF" w14:paraId="7149F75E" w14:textId="77777777" w:rsidTr="00720ABF">
        <w:trPr>
          <w:cantSplit/>
          <w:trHeight w:val="1145"/>
        </w:trPr>
        <w:tc>
          <w:tcPr>
            <w:tcW w:w="643" w:type="dxa"/>
            <w:shd w:val="clear" w:color="auto" w:fill="auto"/>
          </w:tcPr>
          <w:p w14:paraId="4394D1CF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3F41BDCD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  <w:r w:rsidRPr="009E5EE5"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1851" w:type="dxa"/>
            <w:shd w:val="clear" w:color="auto" w:fill="auto"/>
          </w:tcPr>
          <w:p w14:paraId="581B45E0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29548B80" w14:textId="77777777" w:rsidR="00F1279C" w:rsidRPr="009E5EE5" w:rsidRDefault="00F1279C" w:rsidP="00720ABF">
            <w:pPr>
              <w:jc w:val="center"/>
              <w:rPr>
                <w:bCs/>
                <w:spacing w:val="0"/>
                <w:sz w:val="22"/>
                <w:szCs w:val="22"/>
              </w:rPr>
            </w:pPr>
            <w:r w:rsidRPr="009E5EE5">
              <w:rPr>
                <w:bCs/>
                <w:spacing w:val="0"/>
                <w:sz w:val="22"/>
                <w:szCs w:val="22"/>
              </w:rPr>
              <w:t>Stres, depresja,  obciążenie emocjonalne</w:t>
            </w:r>
          </w:p>
        </w:tc>
        <w:tc>
          <w:tcPr>
            <w:tcW w:w="2108" w:type="dxa"/>
            <w:shd w:val="clear" w:color="auto" w:fill="auto"/>
          </w:tcPr>
          <w:p w14:paraId="2B788145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490410C1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  <w:r w:rsidRPr="009E5EE5">
              <w:rPr>
                <w:spacing w:val="0"/>
                <w:sz w:val="22"/>
                <w:szCs w:val="22"/>
              </w:rPr>
              <w:t xml:space="preserve">Obawa przed zarażeniem wirusem </w:t>
            </w:r>
          </w:p>
          <w:p w14:paraId="3C038A0A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  <w:r w:rsidRPr="009E5EE5">
              <w:rPr>
                <w:spacing w:val="0"/>
                <w:sz w:val="22"/>
                <w:szCs w:val="22"/>
              </w:rPr>
              <w:t xml:space="preserve">SARS-CoV-2 </w:t>
            </w:r>
          </w:p>
        </w:tc>
        <w:tc>
          <w:tcPr>
            <w:tcW w:w="1943" w:type="dxa"/>
            <w:shd w:val="clear" w:color="auto" w:fill="auto"/>
          </w:tcPr>
          <w:p w14:paraId="6ED377DF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41AAA8D6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  <w:r w:rsidRPr="009E5EE5">
              <w:rPr>
                <w:spacing w:val="0"/>
                <w:sz w:val="22"/>
                <w:szCs w:val="22"/>
              </w:rPr>
              <w:t>Choroby, bezsenność, rozdrażnienie, izolacja społeczna, nerwowość.</w:t>
            </w:r>
          </w:p>
        </w:tc>
        <w:tc>
          <w:tcPr>
            <w:tcW w:w="456" w:type="dxa"/>
            <w:shd w:val="clear" w:color="auto" w:fill="auto"/>
          </w:tcPr>
          <w:p w14:paraId="4B1BF947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0B36E2FA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53AE3D8D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5E7C34EB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5E070E62" w14:textId="77777777" w:rsidR="00F1279C" w:rsidRPr="009E5EE5" w:rsidRDefault="00F1279C" w:rsidP="00720ABF">
            <w:pPr>
              <w:rPr>
                <w:spacing w:val="0"/>
                <w:sz w:val="22"/>
                <w:szCs w:val="22"/>
              </w:rPr>
            </w:pPr>
            <w:r w:rsidRPr="009E5EE5">
              <w:rPr>
                <w:spacing w:val="0"/>
                <w:sz w:val="22"/>
                <w:szCs w:val="22"/>
              </w:rPr>
              <w:t>7</w:t>
            </w:r>
          </w:p>
        </w:tc>
        <w:tc>
          <w:tcPr>
            <w:tcW w:w="436" w:type="dxa"/>
            <w:shd w:val="clear" w:color="auto" w:fill="auto"/>
          </w:tcPr>
          <w:p w14:paraId="4FBFBED6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0A08ED8A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138D79CA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3585E5C4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6CCC708F" w14:textId="77777777" w:rsidR="00F1279C" w:rsidRPr="009E5EE5" w:rsidRDefault="00F1279C" w:rsidP="00720ABF">
            <w:pPr>
              <w:rPr>
                <w:spacing w:val="0"/>
                <w:sz w:val="22"/>
                <w:szCs w:val="22"/>
              </w:rPr>
            </w:pPr>
            <w:r w:rsidRPr="009E5EE5">
              <w:rPr>
                <w:spacing w:val="0"/>
                <w:sz w:val="22"/>
                <w:szCs w:val="22"/>
              </w:rPr>
              <w:t>6</w:t>
            </w:r>
          </w:p>
        </w:tc>
        <w:tc>
          <w:tcPr>
            <w:tcW w:w="521" w:type="dxa"/>
            <w:shd w:val="clear" w:color="auto" w:fill="auto"/>
          </w:tcPr>
          <w:p w14:paraId="7A070E6A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7BC0EB12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33070767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2FB3C99E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1F4A8C04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  <w:r w:rsidRPr="009E5EE5"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491" w:type="dxa"/>
            <w:shd w:val="clear" w:color="auto" w:fill="auto"/>
            <w:textDirection w:val="btLr"/>
          </w:tcPr>
          <w:p w14:paraId="09EA3239" w14:textId="77777777" w:rsidR="00F1279C" w:rsidRPr="009E5EE5" w:rsidRDefault="00F1279C" w:rsidP="00720ABF">
            <w:pPr>
              <w:ind w:left="113" w:right="113"/>
              <w:jc w:val="center"/>
              <w:rPr>
                <w:b/>
                <w:color w:val="2E74B5" w:themeColor="accent1" w:themeShade="BF"/>
                <w:spacing w:val="0"/>
                <w:sz w:val="22"/>
                <w:szCs w:val="22"/>
              </w:rPr>
            </w:pPr>
            <w:r w:rsidRPr="009E5EE5">
              <w:rPr>
                <w:b/>
                <w:color w:val="2E74B5" w:themeColor="accent1" w:themeShade="BF"/>
                <w:spacing w:val="0"/>
                <w:sz w:val="22"/>
                <w:szCs w:val="22"/>
              </w:rPr>
              <w:t>126 średnie</w:t>
            </w:r>
          </w:p>
        </w:tc>
        <w:tc>
          <w:tcPr>
            <w:tcW w:w="2193" w:type="dxa"/>
            <w:shd w:val="clear" w:color="auto" w:fill="auto"/>
          </w:tcPr>
          <w:p w14:paraId="78957418" w14:textId="77777777" w:rsidR="00F1279C" w:rsidRPr="009E5EE5" w:rsidRDefault="00F1279C" w:rsidP="00720ABF">
            <w:pPr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>- Ograniczenie wejść osób do budynku biblioteki,</w:t>
            </w:r>
          </w:p>
          <w:p w14:paraId="1893B030" w14:textId="77777777" w:rsidR="00F1279C" w:rsidRPr="009E5EE5" w:rsidRDefault="00F1279C" w:rsidP="00720ABF">
            <w:pPr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  <w:r w:rsidRPr="009E5EE5">
              <w:rPr>
                <w:spacing w:val="0"/>
                <w:kern w:val="0"/>
              </w:rPr>
              <w:t xml:space="preserve">- </w:t>
            </w: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>zachowanie szczególnej ostrożności i ogólnych zasad higieny (zakrywanie nosa i ust podczas kichania, unikanie dotykania oczu, nosa i ust, dezynfekcja),</w:t>
            </w:r>
          </w:p>
          <w:p w14:paraId="74DAD177" w14:textId="77777777" w:rsidR="00F1279C" w:rsidRPr="009E5EE5" w:rsidRDefault="00F1279C" w:rsidP="00720ABF">
            <w:pPr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>- stosowanie środków ochrony – rękawiczek jednorazowych, maseczek ochronnych, przyłbic, częste mycie i dezynfekcja rąk,</w:t>
            </w:r>
          </w:p>
          <w:p w14:paraId="09A2ACA2" w14:textId="77777777" w:rsidR="00F1279C" w:rsidRPr="009E5EE5" w:rsidRDefault="00F1279C" w:rsidP="00720ABF">
            <w:pPr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</w:tcPr>
          <w:p w14:paraId="40C573A1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71F1CAD7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63FF94C3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5EFAE404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5A0A4BDD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  <w:r w:rsidRPr="009E5EE5">
              <w:rPr>
                <w:spacing w:val="0"/>
                <w:sz w:val="22"/>
                <w:szCs w:val="22"/>
              </w:rPr>
              <w:t>7</w:t>
            </w:r>
          </w:p>
        </w:tc>
        <w:tc>
          <w:tcPr>
            <w:tcW w:w="373" w:type="dxa"/>
            <w:shd w:val="clear" w:color="auto" w:fill="auto"/>
          </w:tcPr>
          <w:p w14:paraId="580D3207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0D452118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3013546F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709B016F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0592FABC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  <w:r w:rsidRPr="009E5EE5">
              <w:rPr>
                <w:spacing w:val="0"/>
                <w:sz w:val="22"/>
                <w:szCs w:val="22"/>
              </w:rPr>
              <w:t>6</w:t>
            </w:r>
          </w:p>
        </w:tc>
        <w:tc>
          <w:tcPr>
            <w:tcW w:w="521" w:type="dxa"/>
            <w:shd w:val="clear" w:color="auto" w:fill="auto"/>
          </w:tcPr>
          <w:p w14:paraId="72A9B810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74073FBC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55250E4D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09A27552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387B79FF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  <w:r w:rsidRPr="009E5EE5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693" w:type="dxa"/>
            <w:shd w:val="clear" w:color="auto" w:fill="auto"/>
            <w:textDirection w:val="btLr"/>
          </w:tcPr>
          <w:p w14:paraId="7403EFBE" w14:textId="77777777" w:rsidR="00F1279C" w:rsidRPr="009E5EE5" w:rsidRDefault="00F1279C" w:rsidP="00720ABF">
            <w:pPr>
              <w:ind w:left="113" w:right="113"/>
              <w:jc w:val="center"/>
              <w:rPr>
                <w:b/>
                <w:color w:val="2E74B5" w:themeColor="accent1" w:themeShade="BF"/>
                <w:spacing w:val="0"/>
                <w:sz w:val="22"/>
                <w:szCs w:val="22"/>
              </w:rPr>
            </w:pPr>
            <w:r w:rsidRPr="009E5EE5">
              <w:rPr>
                <w:b/>
                <w:color w:val="2E74B5" w:themeColor="accent1" w:themeShade="BF"/>
                <w:spacing w:val="0"/>
                <w:sz w:val="22"/>
                <w:szCs w:val="22"/>
              </w:rPr>
              <w:t>42 małe</w:t>
            </w:r>
          </w:p>
        </w:tc>
        <w:tc>
          <w:tcPr>
            <w:tcW w:w="1292" w:type="dxa"/>
            <w:shd w:val="clear" w:color="auto" w:fill="auto"/>
          </w:tcPr>
          <w:p w14:paraId="5611507F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F1279C" w:rsidRPr="00DA41FF" w14:paraId="025756EE" w14:textId="77777777" w:rsidTr="00720ABF">
        <w:trPr>
          <w:cantSplit/>
          <w:trHeight w:val="1145"/>
        </w:trPr>
        <w:tc>
          <w:tcPr>
            <w:tcW w:w="643" w:type="dxa"/>
            <w:shd w:val="clear" w:color="auto" w:fill="auto"/>
          </w:tcPr>
          <w:p w14:paraId="3DA3CC2E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851" w:type="dxa"/>
            <w:shd w:val="clear" w:color="auto" w:fill="auto"/>
          </w:tcPr>
          <w:p w14:paraId="4FDCE471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108" w:type="dxa"/>
            <w:shd w:val="clear" w:color="auto" w:fill="auto"/>
          </w:tcPr>
          <w:p w14:paraId="683493D2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943" w:type="dxa"/>
            <w:shd w:val="clear" w:color="auto" w:fill="auto"/>
          </w:tcPr>
          <w:p w14:paraId="4417D826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</w:tcPr>
          <w:p w14:paraId="61CC031E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</w:tcPr>
          <w:p w14:paraId="6AA08384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21" w:type="dxa"/>
            <w:shd w:val="clear" w:color="auto" w:fill="auto"/>
          </w:tcPr>
          <w:p w14:paraId="2AE25531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91" w:type="dxa"/>
            <w:shd w:val="clear" w:color="auto" w:fill="auto"/>
            <w:textDirection w:val="btLr"/>
          </w:tcPr>
          <w:p w14:paraId="47EB0467" w14:textId="77777777" w:rsidR="00F1279C" w:rsidRPr="009E5EE5" w:rsidRDefault="00F1279C" w:rsidP="00720ABF">
            <w:pPr>
              <w:ind w:left="113" w:right="113"/>
              <w:jc w:val="center"/>
              <w:rPr>
                <w:b/>
                <w:spacing w:val="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</w:tcPr>
          <w:p w14:paraId="1E14C7D3" w14:textId="77777777" w:rsidR="00F1279C" w:rsidRPr="009E5EE5" w:rsidRDefault="00F1279C" w:rsidP="00720ABF">
            <w:pPr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</w:p>
          <w:p w14:paraId="1E42AC6A" w14:textId="77777777" w:rsidR="00F1279C" w:rsidRPr="009E5EE5" w:rsidRDefault="00F1279C" w:rsidP="00720ABF">
            <w:pPr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  <w:r w:rsidRPr="009E5EE5">
              <w:rPr>
                <w:spacing w:val="0"/>
                <w:kern w:val="0"/>
              </w:rPr>
              <w:t xml:space="preserve">- </w:t>
            </w: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>przestrzeganie obowiązujących instrukcji, stosowanie wprowadzonych procedur higieniczno-sanitarnych,</w:t>
            </w:r>
          </w:p>
          <w:p w14:paraId="7EDD3246" w14:textId="77777777" w:rsidR="00F1279C" w:rsidRPr="009E5EE5" w:rsidRDefault="00F1279C" w:rsidP="00720ABF">
            <w:pPr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  <w:r w:rsidRPr="009E5EE5">
              <w:rPr>
                <w:spacing w:val="0"/>
                <w:kern w:val="0"/>
              </w:rPr>
              <w:t xml:space="preserve">- </w:t>
            </w: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 xml:space="preserve">wprowadzenie zmianowości, rotacji pracowników, </w:t>
            </w:r>
          </w:p>
          <w:p w14:paraId="06DEAA7C" w14:textId="77777777" w:rsidR="00F1279C" w:rsidRPr="009E5EE5" w:rsidRDefault="00F1279C" w:rsidP="00720ABF">
            <w:pPr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  <w:r w:rsidRPr="009E5EE5">
              <w:rPr>
                <w:color w:val="000000"/>
                <w:spacing w:val="0"/>
                <w:kern w:val="0"/>
                <w:sz w:val="22"/>
                <w:szCs w:val="22"/>
              </w:rPr>
              <w:t>- poprawa komfortu pracy.</w:t>
            </w:r>
          </w:p>
          <w:p w14:paraId="273EFEB0" w14:textId="77777777" w:rsidR="00F1279C" w:rsidRPr="009E5EE5" w:rsidRDefault="00F1279C" w:rsidP="00720ABF">
            <w:pPr>
              <w:textAlignment w:val="baseline"/>
              <w:rPr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</w:tcPr>
          <w:p w14:paraId="36BD5CC9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73" w:type="dxa"/>
            <w:shd w:val="clear" w:color="auto" w:fill="auto"/>
          </w:tcPr>
          <w:p w14:paraId="199D635D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521" w:type="dxa"/>
            <w:shd w:val="clear" w:color="auto" w:fill="auto"/>
          </w:tcPr>
          <w:p w14:paraId="45F9A02E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textDirection w:val="btLr"/>
          </w:tcPr>
          <w:p w14:paraId="1482E3CC" w14:textId="77777777" w:rsidR="00F1279C" w:rsidRPr="009E5EE5" w:rsidRDefault="00F1279C" w:rsidP="00720ABF">
            <w:pPr>
              <w:ind w:left="113" w:right="113"/>
              <w:jc w:val="center"/>
              <w:rPr>
                <w:b/>
                <w:spacing w:val="0"/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auto"/>
          </w:tcPr>
          <w:p w14:paraId="7C69CFD7" w14:textId="77777777" w:rsidR="00F1279C" w:rsidRPr="009E5EE5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</w:tr>
    </w:tbl>
    <w:p w14:paraId="6BAEAA9F" w14:textId="77777777" w:rsidR="00F1279C" w:rsidRPr="00DA41FF" w:rsidRDefault="00F1279C" w:rsidP="00F1279C">
      <w:pPr>
        <w:rPr>
          <w:color w:val="FF0000"/>
        </w:rPr>
        <w:sectPr w:rsidR="00F1279C" w:rsidRPr="00DA41FF" w:rsidSect="00C16C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26D47E84" w14:textId="77777777" w:rsidR="00F1279C" w:rsidRPr="009E5EE5" w:rsidRDefault="00F1279C" w:rsidP="00F1279C">
      <w:pPr>
        <w:spacing w:line="312" w:lineRule="auto"/>
        <w:jc w:val="center"/>
        <w:rPr>
          <w:b/>
          <w:spacing w:val="0"/>
          <w:sz w:val="28"/>
          <w:szCs w:val="28"/>
        </w:rPr>
      </w:pPr>
      <w:r w:rsidRPr="009E5EE5">
        <w:rPr>
          <w:b/>
          <w:spacing w:val="0"/>
          <w:sz w:val="28"/>
          <w:szCs w:val="28"/>
        </w:rPr>
        <w:lastRenderedPageBreak/>
        <w:t>I. ELEMENTY PROFILAKTYKI</w:t>
      </w:r>
    </w:p>
    <w:p w14:paraId="410655F6" w14:textId="77777777" w:rsidR="00F1279C" w:rsidRPr="00C16C9F" w:rsidRDefault="00F1279C" w:rsidP="00F1279C">
      <w:pPr>
        <w:spacing w:line="312" w:lineRule="auto"/>
        <w:jc w:val="center"/>
        <w:rPr>
          <w:b/>
          <w:spacing w:val="0"/>
          <w:sz w:val="22"/>
          <w:szCs w:val="22"/>
        </w:rPr>
      </w:pPr>
    </w:p>
    <w:p w14:paraId="2B1C8733" w14:textId="77777777" w:rsidR="00F1279C" w:rsidRPr="000C06A9" w:rsidRDefault="00F1279C" w:rsidP="00F1279C">
      <w:pPr>
        <w:shd w:val="clear" w:color="auto" w:fill="FFFFFF"/>
        <w:spacing w:line="312" w:lineRule="auto"/>
        <w:ind w:hanging="360"/>
        <w:jc w:val="both"/>
        <w:textAlignment w:val="baseline"/>
        <w:rPr>
          <w:spacing w:val="0"/>
          <w:kern w:val="0"/>
          <w:sz w:val="22"/>
          <w:szCs w:val="22"/>
        </w:rPr>
      </w:pPr>
      <w:r w:rsidRPr="00D62DCE">
        <w:rPr>
          <w:spacing w:val="0"/>
          <w:kern w:val="0"/>
          <w:sz w:val="22"/>
          <w:szCs w:val="22"/>
        </w:rPr>
        <w:t>1. Zachowanie bezpiecznej odległości od innych osób.</w:t>
      </w:r>
      <w:r w:rsidRPr="000C06A9">
        <w:rPr>
          <w:spacing w:val="0"/>
          <w:kern w:val="0"/>
          <w:sz w:val="22"/>
          <w:szCs w:val="22"/>
        </w:rPr>
        <w:t xml:space="preserve"> Należy zachować co najmniej 1-1,5 metr</w:t>
      </w:r>
      <w:r w:rsidRPr="00D62DCE">
        <w:rPr>
          <w:spacing w:val="0"/>
          <w:kern w:val="0"/>
          <w:sz w:val="22"/>
          <w:szCs w:val="22"/>
        </w:rPr>
        <w:t>a</w:t>
      </w:r>
      <w:r w:rsidRPr="000C06A9">
        <w:rPr>
          <w:spacing w:val="0"/>
          <w:kern w:val="0"/>
          <w:sz w:val="22"/>
          <w:szCs w:val="22"/>
        </w:rPr>
        <w:t xml:space="preserve"> odległości z osobą, która kaszle, kicha lub ma gorączkę.</w:t>
      </w:r>
    </w:p>
    <w:p w14:paraId="007B7849" w14:textId="77777777" w:rsidR="00F1279C" w:rsidRPr="000C06A9" w:rsidRDefault="00F1279C" w:rsidP="00F1279C">
      <w:pPr>
        <w:shd w:val="clear" w:color="auto" w:fill="FFFFFF"/>
        <w:spacing w:line="312" w:lineRule="auto"/>
        <w:ind w:hanging="360"/>
        <w:jc w:val="both"/>
        <w:textAlignment w:val="baseline"/>
        <w:rPr>
          <w:spacing w:val="0"/>
          <w:kern w:val="0"/>
          <w:sz w:val="22"/>
          <w:szCs w:val="22"/>
        </w:rPr>
      </w:pPr>
      <w:r w:rsidRPr="00D62DCE">
        <w:rPr>
          <w:spacing w:val="0"/>
          <w:kern w:val="0"/>
          <w:sz w:val="22"/>
          <w:szCs w:val="22"/>
        </w:rPr>
        <w:t>2. R</w:t>
      </w:r>
      <w:r w:rsidRPr="000C06A9">
        <w:rPr>
          <w:spacing w:val="0"/>
          <w:kern w:val="0"/>
          <w:sz w:val="22"/>
          <w:szCs w:val="22"/>
        </w:rPr>
        <w:t xml:space="preserve">egularne i dokładne mycie </w:t>
      </w:r>
      <w:r w:rsidRPr="00D62DCE">
        <w:rPr>
          <w:spacing w:val="0"/>
          <w:kern w:val="0"/>
          <w:sz w:val="22"/>
          <w:szCs w:val="22"/>
        </w:rPr>
        <w:t>rąk</w:t>
      </w:r>
      <w:r w:rsidRPr="000C06A9">
        <w:rPr>
          <w:spacing w:val="0"/>
          <w:kern w:val="0"/>
          <w:sz w:val="22"/>
          <w:szCs w:val="22"/>
        </w:rPr>
        <w:t xml:space="preserve"> wodą z mydłem</w:t>
      </w:r>
      <w:r w:rsidRPr="00D62DCE">
        <w:rPr>
          <w:spacing w:val="0"/>
          <w:kern w:val="0"/>
          <w:sz w:val="22"/>
          <w:szCs w:val="22"/>
        </w:rPr>
        <w:t>, wg instrukcji znajdującej się poniżej</w:t>
      </w:r>
      <w:r w:rsidRPr="000C06A9">
        <w:rPr>
          <w:spacing w:val="0"/>
          <w:kern w:val="0"/>
          <w:sz w:val="22"/>
          <w:szCs w:val="22"/>
        </w:rPr>
        <w:t xml:space="preserve"> lub zdezynfekowanie dłoni środkiem na bazie alkoholu (min. 60%).</w:t>
      </w:r>
    </w:p>
    <w:p w14:paraId="1BC24A4F" w14:textId="77777777" w:rsidR="00F1279C" w:rsidRPr="000C06A9" w:rsidRDefault="00F1279C" w:rsidP="00F1279C">
      <w:pPr>
        <w:shd w:val="clear" w:color="auto" w:fill="FFFFFF"/>
        <w:spacing w:line="312" w:lineRule="auto"/>
        <w:ind w:hanging="360"/>
        <w:jc w:val="both"/>
        <w:textAlignment w:val="baseline"/>
        <w:rPr>
          <w:spacing w:val="0"/>
          <w:kern w:val="0"/>
          <w:sz w:val="22"/>
          <w:szCs w:val="22"/>
        </w:rPr>
      </w:pPr>
      <w:r>
        <w:rPr>
          <w:spacing w:val="0"/>
          <w:kern w:val="0"/>
          <w:sz w:val="22"/>
          <w:szCs w:val="22"/>
        </w:rPr>
        <w:t>3</w:t>
      </w:r>
      <w:r w:rsidRPr="00D62DCE">
        <w:rPr>
          <w:spacing w:val="0"/>
          <w:kern w:val="0"/>
          <w:sz w:val="22"/>
          <w:szCs w:val="22"/>
        </w:rPr>
        <w:t xml:space="preserve">. </w:t>
      </w:r>
      <w:r w:rsidRPr="000C06A9">
        <w:rPr>
          <w:spacing w:val="0"/>
          <w:kern w:val="0"/>
          <w:sz w:val="22"/>
          <w:szCs w:val="22"/>
        </w:rPr>
        <w:t>Un</w:t>
      </w:r>
      <w:r w:rsidRPr="00D62DCE">
        <w:rPr>
          <w:spacing w:val="0"/>
          <w:kern w:val="0"/>
          <w:sz w:val="22"/>
          <w:szCs w:val="22"/>
        </w:rPr>
        <w:t>ikanie</w:t>
      </w:r>
      <w:r w:rsidRPr="000C06A9">
        <w:rPr>
          <w:spacing w:val="0"/>
          <w:kern w:val="0"/>
          <w:sz w:val="22"/>
          <w:szCs w:val="22"/>
        </w:rPr>
        <w:t xml:space="preserve"> dotykania oczu, nosa i ust</w:t>
      </w:r>
      <w:r w:rsidRPr="00D62DCE">
        <w:rPr>
          <w:spacing w:val="0"/>
          <w:kern w:val="0"/>
          <w:sz w:val="22"/>
          <w:szCs w:val="22"/>
        </w:rPr>
        <w:t xml:space="preserve">. </w:t>
      </w:r>
      <w:r w:rsidRPr="000C06A9">
        <w:rPr>
          <w:spacing w:val="0"/>
          <w:kern w:val="0"/>
          <w:sz w:val="22"/>
          <w:szCs w:val="22"/>
        </w:rPr>
        <w:t>Dłonie dotykają wielu powierzchni, które mogą być zanieczyszczone wirusem. Dotknięcie oczu, nosa lub ust zanieczyszczonymi rękami, może spowodować przeniesienie się wirusa z powierzchni na siebie.</w:t>
      </w:r>
    </w:p>
    <w:p w14:paraId="07A97E9D" w14:textId="77777777" w:rsidR="00F1279C" w:rsidRPr="00D62DCE" w:rsidRDefault="00F1279C" w:rsidP="00F1279C">
      <w:pPr>
        <w:shd w:val="clear" w:color="auto" w:fill="FFFFFF"/>
        <w:spacing w:line="312" w:lineRule="auto"/>
        <w:ind w:hanging="360"/>
        <w:jc w:val="both"/>
        <w:textAlignment w:val="baseline"/>
        <w:rPr>
          <w:spacing w:val="0"/>
          <w:kern w:val="0"/>
          <w:sz w:val="22"/>
          <w:szCs w:val="22"/>
        </w:rPr>
      </w:pPr>
      <w:r>
        <w:rPr>
          <w:spacing w:val="0"/>
          <w:kern w:val="0"/>
          <w:sz w:val="22"/>
          <w:szCs w:val="22"/>
        </w:rPr>
        <w:t>4</w:t>
      </w:r>
      <w:r w:rsidRPr="00D62DCE">
        <w:rPr>
          <w:spacing w:val="0"/>
          <w:kern w:val="0"/>
          <w:sz w:val="22"/>
          <w:szCs w:val="22"/>
        </w:rPr>
        <w:t>. Stosowanie</w:t>
      </w:r>
      <w:r w:rsidRPr="000C06A9">
        <w:rPr>
          <w:spacing w:val="0"/>
          <w:kern w:val="0"/>
          <w:sz w:val="22"/>
          <w:szCs w:val="22"/>
        </w:rPr>
        <w:t xml:space="preserve"> zasady ochrony podczas kichania i kaszlu</w:t>
      </w:r>
      <w:r w:rsidRPr="00D62DCE">
        <w:rPr>
          <w:spacing w:val="0"/>
          <w:kern w:val="0"/>
          <w:sz w:val="22"/>
          <w:szCs w:val="22"/>
        </w:rPr>
        <w:t xml:space="preserve">. </w:t>
      </w:r>
      <w:r w:rsidRPr="000C06A9">
        <w:rPr>
          <w:spacing w:val="0"/>
          <w:kern w:val="0"/>
          <w:sz w:val="22"/>
          <w:szCs w:val="22"/>
        </w:rPr>
        <w:t>Podczas kaszlu i kichania należy zakryć usta i nos zgiętym łokciem lub chusteczką – jak najszybciej wyrzuć chusteczkę do zamkniętego kosza i umyć ręce używając mydła i wody lub zdezynfekować je środkami na bazie alkoholu (min. 60%). Zakrycie ust i nosa podczas kaszlu i kichania zapobiega rozprzestrzenianiu się zarazków, w tym wirusów. Jeśli nie przestrzega się tej zasady można łatwo zanieczyścić przedmioty, powierzchnie lub dotykane, np. przy powitaniu, osoby.</w:t>
      </w:r>
    </w:p>
    <w:p w14:paraId="0C6AF7B6" w14:textId="77777777" w:rsidR="00F1279C" w:rsidRPr="000C06A9" w:rsidRDefault="00F1279C" w:rsidP="00F1279C">
      <w:pPr>
        <w:shd w:val="clear" w:color="auto" w:fill="FFFFFF"/>
        <w:spacing w:line="312" w:lineRule="auto"/>
        <w:ind w:hanging="360"/>
        <w:jc w:val="both"/>
        <w:textAlignment w:val="baseline"/>
        <w:rPr>
          <w:spacing w:val="0"/>
          <w:kern w:val="0"/>
          <w:sz w:val="22"/>
          <w:szCs w:val="22"/>
        </w:rPr>
      </w:pPr>
      <w:r>
        <w:rPr>
          <w:spacing w:val="0"/>
          <w:kern w:val="0"/>
          <w:sz w:val="22"/>
          <w:szCs w:val="22"/>
        </w:rPr>
        <w:t>5</w:t>
      </w:r>
      <w:r w:rsidRPr="00D62DCE">
        <w:rPr>
          <w:spacing w:val="0"/>
          <w:kern w:val="0"/>
          <w:sz w:val="22"/>
          <w:szCs w:val="22"/>
        </w:rPr>
        <w:t>. Utrzymanie miejsca pracy w czystości i higienie</w:t>
      </w:r>
      <w:r w:rsidRPr="000C06A9">
        <w:rPr>
          <w:spacing w:val="0"/>
          <w:kern w:val="0"/>
          <w:sz w:val="22"/>
          <w:szCs w:val="22"/>
        </w:rPr>
        <w:t>:</w:t>
      </w:r>
    </w:p>
    <w:p w14:paraId="7EADB274" w14:textId="77777777" w:rsidR="00F1279C" w:rsidRPr="000C06A9" w:rsidRDefault="00F1279C" w:rsidP="00F1279C">
      <w:pPr>
        <w:shd w:val="clear" w:color="auto" w:fill="FFFFFF"/>
        <w:spacing w:line="312" w:lineRule="auto"/>
        <w:ind w:hanging="360"/>
        <w:jc w:val="both"/>
        <w:textAlignment w:val="baseline"/>
        <w:rPr>
          <w:spacing w:val="0"/>
          <w:kern w:val="0"/>
          <w:sz w:val="22"/>
          <w:szCs w:val="22"/>
        </w:rPr>
      </w:pPr>
      <w:r>
        <w:rPr>
          <w:spacing w:val="0"/>
          <w:kern w:val="0"/>
          <w:sz w:val="22"/>
          <w:szCs w:val="22"/>
        </w:rPr>
        <w:t xml:space="preserve">    </w:t>
      </w:r>
      <w:r w:rsidRPr="00D62DCE">
        <w:rPr>
          <w:spacing w:val="0"/>
          <w:kern w:val="0"/>
          <w:sz w:val="22"/>
          <w:szCs w:val="22"/>
        </w:rPr>
        <w:t>- p</w:t>
      </w:r>
      <w:r w:rsidRPr="000C06A9">
        <w:rPr>
          <w:spacing w:val="0"/>
          <w:kern w:val="0"/>
          <w:sz w:val="22"/>
          <w:szCs w:val="22"/>
        </w:rPr>
        <w:t xml:space="preserve">owierzchnie dotykowe w tym biurka, lady i stoły, klamki, włączniki światła, poręcze i inne przedmioty </w:t>
      </w:r>
      <w:r w:rsidRPr="00D62DCE">
        <w:rPr>
          <w:spacing w:val="0"/>
          <w:kern w:val="0"/>
          <w:sz w:val="22"/>
          <w:szCs w:val="22"/>
        </w:rPr>
        <w:t>(np. telefony, klawiatury) powinny</w:t>
      </w:r>
      <w:r w:rsidRPr="000C06A9">
        <w:rPr>
          <w:spacing w:val="0"/>
          <w:kern w:val="0"/>
          <w:sz w:val="22"/>
          <w:szCs w:val="22"/>
        </w:rPr>
        <w:t xml:space="preserve"> być regularnie wycierane środkiem dezynfekującym, lub przecierane wodą z detergentem,</w:t>
      </w:r>
    </w:p>
    <w:p w14:paraId="68A41093" w14:textId="77777777" w:rsidR="00F1279C" w:rsidRPr="00D62DCE" w:rsidRDefault="00F1279C" w:rsidP="00F1279C">
      <w:pPr>
        <w:shd w:val="clear" w:color="auto" w:fill="FFFFFF"/>
        <w:spacing w:line="312" w:lineRule="auto"/>
        <w:ind w:hanging="360"/>
        <w:jc w:val="both"/>
        <w:textAlignment w:val="baseline"/>
        <w:rPr>
          <w:spacing w:val="0"/>
          <w:kern w:val="0"/>
          <w:sz w:val="22"/>
          <w:szCs w:val="22"/>
        </w:rPr>
      </w:pPr>
      <w:r>
        <w:rPr>
          <w:spacing w:val="0"/>
          <w:kern w:val="0"/>
          <w:sz w:val="22"/>
          <w:szCs w:val="22"/>
        </w:rPr>
        <w:t xml:space="preserve">    </w:t>
      </w:r>
      <w:r w:rsidRPr="00D62DCE">
        <w:rPr>
          <w:spacing w:val="0"/>
          <w:kern w:val="0"/>
          <w:sz w:val="22"/>
          <w:szCs w:val="22"/>
        </w:rPr>
        <w:t xml:space="preserve">- </w:t>
      </w:r>
      <w:r w:rsidRPr="000C06A9">
        <w:rPr>
          <w:spacing w:val="0"/>
          <w:kern w:val="0"/>
          <w:sz w:val="22"/>
          <w:szCs w:val="22"/>
        </w:rPr>
        <w:t>wszystkie obszary często używane, takie jak toalety, pomieszczenia wspólne, powinny być regularnie i starannie sprzątane, z użyciem wody z detergentem.</w:t>
      </w:r>
    </w:p>
    <w:p w14:paraId="791CC65E" w14:textId="77777777" w:rsidR="00F1279C" w:rsidRPr="00D62DCE" w:rsidRDefault="00F1279C" w:rsidP="00F1279C">
      <w:pPr>
        <w:shd w:val="clear" w:color="auto" w:fill="FFFFFF"/>
        <w:spacing w:line="312" w:lineRule="auto"/>
        <w:ind w:hanging="360"/>
        <w:jc w:val="both"/>
        <w:textAlignment w:val="baseline"/>
        <w:rPr>
          <w:spacing w:val="0"/>
          <w:kern w:val="0"/>
          <w:sz w:val="22"/>
          <w:szCs w:val="22"/>
        </w:rPr>
      </w:pPr>
      <w:r>
        <w:rPr>
          <w:spacing w:val="0"/>
          <w:kern w:val="0"/>
          <w:sz w:val="22"/>
          <w:szCs w:val="22"/>
        </w:rPr>
        <w:t>6</w:t>
      </w:r>
      <w:r w:rsidRPr="00D62DCE">
        <w:rPr>
          <w:spacing w:val="0"/>
          <w:kern w:val="0"/>
          <w:sz w:val="22"/>
          <w:szCs w:val="22"/>
        </w:rPr>
        <w:t>. Dbanie o odporność, wysypianie się, dbanie</w:t>
      </w:r>
      <w:r w:rsidRPr="000C06A9">
        <w:rPr>
          <w:spacing w:val="0"/>
          <w:kern w:val="0"/>
          <w:sz w:val="22"/>
          <w:szCs w:val="22"/>
        </w:rPr>
        <w:t xml:space="preserve"> o kondycję fizyczną, racj</w:t>
      </w:r>
      <w:r w:rsidRPr="00D62DCE">
        <w:rPr>
          <w:spacing w:val="0"/>
          <w:kern w:val="0"/>
          <w:sz w:val="22"/>
          <w:szCs w:val="22"/>
        </w:rPr>
        <w:t>onalne odżywianie się</w:t>
      </w:r>
      <w:r w:rsidRPr="000C06A9">
        <w:rPr>
          <w:spacing w:val="0"/>
          <w:kern w:val="0"/>
          <w:sz w:val="22"/>
          <w:szCs w:val="22"/>
        </w:rPr>
        <w:t>.</w:t>
      </w:r>
    </w:p>
    <w:p w14:paraId="5FF304B9" w14:textId="77777777" w:rsidR="00F1279C" w:rsidRPr="000C06A9" w:rsidRDefault="00F1279C" w:rsidP="00F1279C">
      <w:pPr>
        <w:shd w:val="clear" w:color="auto" w:fill="FFFFFF"/>
        <w:spacing w:line="312" w:lineRule="auto"/>
        <w:ind w:hanging="360"/>
        <w:jc w:val="both"/>
        <w:textAlignment w:val="baseline"/>
        <w:rPr>
          <w:spacing w:val="0"/>
          <w:kern w:val="0"/>
          <w:sz w:val="22"/>
          <w:szCs w:val="22"/>
        </w:rPr>
      </w:pPr>
    </w:p>
    <w:p w14:paraId="090921B9" w14:textId="77777777" w:rsidR="00F1279C" w:rsidRPr="009E5EE5" w:rsidRDefault="00F1279C" w:rsidP="00F1279C">
      <w:pPr>
        <w:shd w:val="clear" w:color="auto" w:fill="FFFFFF"/>
        <w:spacing w:line="312" w:lineRule="auto"/>
        <w:jc w:val="center"/>
        <w:textAlignment w:val="baseline"/>
        <w:outlineLvl w:val="2"/>
        <w:rPr>
          <w:b/>
          <w:bCs/>
          <w:spacing w:val="0"/>
          <w:kern w:val="0"/>
          <w:sz w:val="28"/>
          <w:szCs w:val="28"/>
        </w:rPr>
      </w:pPr>
      <w:r w:rsidRPr="009E5EE5">
        <w:rPr>
          <w:b/>
          <w:bCs/>
          <w:spacing w:val="0"/>
          <w:kern w:val="0"/>
          <w:sz w:val="28"/>
          <w:szCs w:val="28"/>
        </w:rPr>
        <w:t>II. KRYTERIA KWALIFIKACJI</w:t>
      </w:r>
    </w:p>
    <w:p w14:paraId="3E5F7AFE" w14:textId="77777777" w:rsidR="00F1279C" w:rsidRPr="00A157F3" w:rsidRDefault="00F1279C" w:rsidP="00F1279C">
      <w:pPr>
        <w:shd w:val="clear" w:color="auto" w:fill="FFFFFF"/>
        <w:spacing w:line="312" w:lineRule="auto"/>
        <w:jc w:val="center"/>
        <w:textAlignment w:val="baseline"/>
        <w:outlineLvl w:val="2"/>
        <w:rPr>
          <w:b/>
          <w:bCs/>
          <w:spacing w:val="0"/>
          <w:kern w:val="0"/>
          <w:sz w:val="22"/>
          <w:szCs w:val="22"/>
        </w:rPr>
      </w:pPr>
      <w:r w:rsidRPr="00A157F3">
        <w:rPr>
          <w:b/>
          <w:bCs/>
          <w:spacing w:val="0"/>
          <w:kern w:val="0"/>
          <w:sz w:val="22"/>
          <w:szCs w:val="22"/>
        </w:rPr>
        <w:t xml:space="preserve"> do dalszego postępowania</w:t>
      </w:r>
      <w:r w:rsidRPr="000C06A9">
        <w:rPr>
          <w:b/>
          <w:bCs/>
          <w:spacing w:val="0"/>
          <w:kern w:val="0"/>
          <w:sz w:val="22"/>
          <w:szCs w:val="22"/>
        </w:rPr>
        <w:t xml:space="preserve"> osób potencjalnie narażonych w związku z powrotem z obszarów utrzymującej się transmisji </w:t>
      </w:r>
      <w:proofErr w:type="spellStart"/>
      <w:r w:rsidRPr="000C06A9">
        <w:rPr>
          <w:b/>
          <w:bCs/>
          <w:spacing w:val="0"/>
          <w:kern w:val="0"/>
          <w:sz w:val="22"/>
          <w:szCs w:val="22"/>
        </w:rPr>
        <w:t>koronawirusa</w:t>
      </w:r>
      <w:proofErr w:type="spellEnd"/>
      <w:r w:rsidRPr="000C06A9">
        <w:rPr>
          <w:b/>
          <w:bCs/>
          <w:spacing w:val="0"/>
          <w:kern w:val="0"/>
          <w:sz w:val="22"/>
          <w:szCs w:val="22"/>
        </w:rPr>
        <w:t xml:space="preserve"> SARS-CoV-2 lub osób, </w:t>
      </w:r>
    </w:p>
    <w:p w14:paraId="6FFE325F" w14:textId="77777777" w:rsidR="00F1279C" w:rsidRPr="00A157F3" w:rsidRDefault="00F1279C" w:rsidP="00F1279C">
      <w:pPr>
        <w:shd w:val="clear" w:color="auto" w:fill="FFFFFF"/>
        <w:spacing w:line="312" w:lineRule="auto"/>
        <w:jc w:val="center"/>
        <w:textAlignment w:val="baseline"/>
        <w:outlineLvl w:val="2"/>
        <w:rPr>
          <w:b/>
          <w:bCs/>
          <w:spacing w:val="0"/>
          <w:kern w:val="0"/>
          <w:sz w:val="22"/>
          <w:szCs w:val="22"/>
        </w:rPr>
      </w:pPr>
      <w:r w:rsidRPr="000C06A9">
        <w:rPr>
          <w:b/>
          <w:bCs/>
          <w:spacing w:val="0"/>
          <w:kern w:val="0"/>
          <w:sz w:val="22"/>
          <w:szCs w:val="22"/>
        </w:rPr>
        <w:t xml:space="preserve">które miały bliski kontakt z osobą zakażoną </w:t>
      </w:r>
      <w:proofErr w:type="spellStart"/>
      <w:r w:rsidRPr="000C06A9">
        <w:rPr>
          <w:b/>
          <w:bCs/>
          <w:spacing w:val="0"/>
          <w:kern w:val="0"/>
          <w:sz w:val="22"/>
          <w:szCs w:val="22"/>
        </w:rPr>
        <w:t>koronawirusem</w:t>
      </w:r>
      <w:proofErr w:type="spellEnd"/>
      <w:r w:rsidRPr="000C06A9">
        <w:rPr>
          <w:b/>
          <w:bCs/>
          <w:spacing w:val="0"/>
          <w:kern w:val="0"/>
          <w:sz w:val="22"/>
          <w:szCs w:val="22"/>
        </w:rPr>
        <w:t>.</w:t>
      </w:r>
    </w:p>
    <w:p w14:paraId="05DF4706" w14:textId="77777777" w:rsidR="00F1279C" w:rsidRPr="000C06A9" w:rsidRDefault="00F1279C" w:rsidP="00F1279C">
      <w:pPr>
        <w:shd w:val="clear" w:color="auto" w:fill="FFFFFF"/>
        <w:spacing w:line="312" w:lineRule="auto"/>
        <w:jc w:val="both"/>
        <w:textAlignment w:val="baseline"/>
        <w:outlineLvl w:val="2"/>
        <w:rPr>
          <w:b/>
          <w:bCs/>
          <w:spacing w:val="0"/>
          <w:kern w:val="0"/>
          <w:sz w:val="22"/>
          <w:szCs w:val="22"/>
        </w:rPr>
      </w:pPr>
    </w:p>
    <w:p w14:paraId="61B462DB" w14:textId="77777777" w:rsidR="00F1279C" w:rsidRPr="000C06A9" w:rsidRDefault="00F1279C" w:rsidP="00F1279C">
      <w:pPr>
        <w:shd w:val="clear" w:color="auto" w:fill="FFFFFF"/>
        <w:spacing w:line="312" w:lineRule="auto"/>
        <w:jc w:val="both"/>
        <w:textAlignment w:val="baseline"/>
        <w:outlineLvl w:val="2"/>
        <w:rPr>
          <w:bCs/>
          <w:spacing w:val="0"/>
          <w:kern w:val="0"/>
          <w:sz w:val="22"/>
          <w:szCs w:val="22"/>
        </w:rPr>
      </w:pPr>
      <w:r w:rsidRPr="00A157F3">
        <w:rPr>
          <w:bCs/>
          <w:spacing w:val="0"/>
          <w:kern w:val="0"/>
          <w:sz w:val="22"/>
          <w:szCs w:val="22"/>
        </w:rPr>
        <w:t xml:space="preserve">1. </w:t>
      </w:r>
      <w:r w:rsidRPr="000C06A9">
        <w:rPr>
          <w:bCs/>
          <w:spacing w:val="0"/>
          <w:kern w:val="0"/>
          <w:sz w:val="22"/>
          <w:szCs w:val="22"/>
        </w:rPr>
        <w:t>Postępowaniu podlega osoba, która spełnia kryteria kliniczne oraz kryteria epidemiologiczne</w:t>
      </w:r>
      <w:r w:rsidRPr="00A157F3">
        <w:rPr>
          <w:bCs/>
          <w:spacing w:val="0"/>
          <w:kern w:val="0"/>
          <w:sz w:val="22"/>
          <w:szCs w:val="22"/>
        </w:rPr>
        <w:t>:</w:t>
      </w:r>
    </w:p>
    <w:p w14:paraId="604155CE" w14:textId="77777777" w:rsidR="00F1279C" w:rsidRPr="000C06A9" w:rsidRDefault="00F1279C" w:rsidP="00F1279C">
      <w:pPr>
        <w:shd w:val="clear" w:color="auto" w:fill="FFFFFF"/>
        <w:spacing w:line="312" w:lineRule="auto"/>
        <w:jc w:val="both"/>
        <w:textAlignment w:val="baseline"/>
        <w:outlineLvl w:val="3"/>
        <w:rPr>
          <w:bCs/>
          <w:spacing w:val="0"/>
          <w:kern w:val="0"/>
          <w:sz w:val="22"/>
          <w:szCs w:val="22"/>
        </w:rPr>
      </w:pPr>
      <w:r w:rsidRPr="00A157F3">
        <w:rPr>
          <w:bCs/>
          <w:spacing w:val="0"/>
          <w:kern w:val="0"/>
          <w:sz w:val="22"/>
          <w:szCs w:val="22"/>
        </w:rPr>
        <w:t>a) k</w:t>
      </w:r>
      <w:r w:rsidRPr="000C06A9">
        <w:rPr>
          <w:bCs/>
          <w:spacing w:val="0"/>
          <w:kern w:val="0"/>
          <w:sz w:val="22"/>
          <w:szCs w:val="22"/>
        </w:rPr>
        <w:t>ryteria kliniczne</w:t>
      </w:r>
      <w:r w:rsidRPr="00A157F3">
        <w:rPr>
          <w:bCs/>
          <w:spacing w:val="0"/>
          <w:kern w:val="0"/>
          <w:sz w:val="22"/>
          <w:szCs w:val="22"/>
        </w:rPr>
        <w:t xml:space="preserve"> - </w:t>
      </w:r>
      <w:r w:rsidRPr="00A157F3">
        <w:rPr>
          <w:spacing w:val="0"/>
          <w:kern w:val="0"/>
          <w:sz w:val="22"/>
          <w:szCs w:val="22"/>
        </w:rPr>
        <w:t>k</w:t>
      </w:r>
      <w:r w:rsidRPr="000C06A9">
        <w:rPr>
          <w:spacing w:val="0"/>
          <w:kern w:val="0"/>
          <w:sz w:val="22"/>
          <w:szCs w:val="22"/>
        </w:rPr>
        <w:t>ażda osoba</w:t>
      </w:r>
      <w:r w:rsidRPr="00A157F3">
        <w:rPr>
          <w:spacing w:val="0"/>
          <w:kern w:val="0"/>
          <w:sz w:val="22"/>
          <w:szCs w:val="22"/>
        </w:rPr>
        <w:t>,</w:t>
      </w:r>
      <w:r w:rsidRPr="000C06A9">
        <w:rPr>
          <w:spacing w:val="0"/>
          <w:kern w:val="0"/>
          <w:sz w:val="22"/>
          <w:szCs w:val="22"/>
        </w:rPr>
        <w:t xml:space="preserve"> u której wystąpił co najmniej jeden z wymienionych objawów ostrej infekcji układu oddechowego:</w:t>
      </w:r>
      <w:r w:rsidRPr="00A157F3">
        <w:rPr>
          <w:bCs/>
          <w:spacing w:val="0"/>
          <w:kern w:val="0"/>
          <w:sz w:val="22"/>
          <w:szCs w:val="22"/>
        </w:rPr>
        <w:t xml:space="preserve"> </w:t>
      </w:r>
      <w:r w:rsidRPr="000C06A9">
        <w:rPr>
          <w:spacing w:val="0"/>
          <w:kern w:val="0"/>
          <w:sz w:val="22"/>
          <w:szCs w:val="22"/>
        </w:rPr>
        <w:t>gorączka,</w:t>
      </w:r>
      <w:r w:rsidRPr="00A157F3">
        <w:rPr>
          <w:bCs/>
          <w:spacing w:val="0"/>
          <w:kern w:val="0"/>
          <w:sz w:val="22"/>
          <w:szCs w:val="22"/>
        </w:rPr>
        <w:t xml:space="preserve"> </w:t>
      </w:r>
      <w:r w:rsidRPr="000C06A9">
        <w:rPr>
          <w:spacing w:val="0"/>
          <w:kern w:val="0"/>
          <w:sz w:val="22"/>
          <w:szCs w:val="22"/>
        </w:rPr>
        <w:t>kaszel, duszność</w:t>
      </w:r>
      <w:r w:rsidRPr="00A157F3">
        <w:rPr>
          <w:spacing w:val="0"/>
          <w:kern w:val="0"/>
          <w:sz w:val="22"/>
          <w:szCs w:val="22"/>
        </w:rPr>
        <w:t>, problemy z oddychaniem</w:t>
      </w:r>
      <w:r w:rsidRPr="000C06A9">
        <w:rPr>
          <w:spacing w:val="0"/>
          <w:kern w:val="0"/>
          <w:sz w:val="22"/>
          <w:szCs w:val="22"/>
        </w:rPr>
        <w:t>.</w:t>
      </w:r>
    </w:p>
    <w:p w14:paraId="4585AF67" w14:textId="77777777" w:rsidR="00F1279C" w:rsidRPr="00A157F3" w:rsidRDefault="00F1279C" w:rsidP="00F1279C">
      <w:pPr>
        <w:shd w:val="clear" w:color="auto" w:fill="FFFFFF"/>
        <w:spacing w:line="312" w:lineRule="auto"/>
        <w:jc w:val="both"/>
        <w:textAlignment w:val="baseline"/>
        <w:outlineLvl w:val="3"/>
        <w:rPr>
          <w:bCs/>
          <w:spacing w:val="0"/>
          <w:kern w:val="0"/>
          <w:sz w:val="22"/>
          <w:szCs w:val="22"/>
        </w:rPr>
      </w:pPr>
      <w:r w:rsidRPr="00A157F3">
        <w:rPr>
          <w:bCs/>
          <w:spacing w:val="0"/>
          <w:kern w:val="0"/>
          <w:sz w:val="22"/>
          <w:szCs w:val="22"/>
        </w:rPr>
        <w:t>b) k</w:t>
      </w:r>
      <w:r w:rsidRPr="000C06A9">
        <w:rPr>
          <w:bCs/>
          <w:spacing w:val="0"/>
          <w:kern w:val="0"/>
          <w:sz w:val="22"/>
          <w:szCs w:val="22"/>
        </w:rPr>
        <w:t>ryteria epidemiologiczne</w:t>
      </w:r>
      <w:r w:rsidRPr="00A157F3">
        <w:rPr>
          <w:bCs/>
          <w:spacing w:val="0"/>
          <w:kern w:val="0"/>
          <w:sz w:val="22"/>
          <w:szCs w:val="22"/>
        </w:rPr>
        <w:t xml:space="preserve"> - </w:t>
      </w:r>
      <w:r w:rsidRPr="00A157F3">
        <w:rPr>
          <w:spacing w:val="0"/>
          <w:kern w:val="0"/>
          <w:sz w:val="22"/>
          <w:szCs w:val="22"/>
        </w:rPr>
        <w:t>k</w:t>
      </w:r>
      <w:r w:rsidRPr="000C06A9">
        <w:rPr>
          <w:spacing w:val="0"/>
          <w:kern w:val="0"/>
          <w:sz w:val="22"/>
          <w:szCs w:val="22"/>
        </w:rPr>
        <w:t>ażda osoba, która w okresie 14 dni przed wystąpieniem objawów spełniała co najmniej jedno z następujących kryteriów:</w:t>
      </w:r>
      <w:r w:rsidRPr="00A157F3">
        <w:rPr>
          <w:bCs/>
          <w:spacing w:val="0"/>
          <w:kern w:val="0"/>
          <w:sz w:val="22"/>
          <w:szCs w:val="22"/>
        </w:rPr>
        <w:t xml:space="preserve"> </w:t>
      </w:r>
    </w:p>
    <w:p w14:paraId="34A6EE04" w14:textId="77777777" w:rsidR="00F1279C" w:rsidRPr="000C06A9" w:rsidRDefault="00F1279C" w:rsidP="00F1279C">
      <w:pPr>
        <w:shd w:val="clear" w:color="auto" w:fill="FFFFFF"/>
        <w:spacing w:line="312" w:lineRule="auto"/>
        <w:jc w:val="both"/>
        <w:textAlignment w:val="baseline"/>
        <w:outlineLvl w:val="3"/>
        <w:rPr>
          <w:bCs/>
          <w:spacing w:val="0"/>
          <w:kern w:val="0"/>
          <w:sz w:val="22"/>
          <w:szCs w:val="22"/>
        </w:rPr>
      </w:pPr>
      <w:r w:rsidRPr="00A157F3">
        <w:rPr>
          <w:bCs/>
          <w:spacing w:val="0"/>
          <w:kern w:val="0"/>
          <w:sz w:val="22"/>
          <w:szCs w:val="22"/>
        </w:rPr>
        <w:t xml:space="preserve">- </w:t>
      </w:r>
      <w:r w:rsidRPr="000C06A9">
        <w:rPr>
          <w:spacing w:val="0"/>
          <w:kern w:val="0"/>
          <w:sz w:val="22"/>
          <w:szCs w:val="22"/>
        </w:rPr>
        <w:t xml:space="preserve">podróżowała lub przebywała w regionie, w którym stwierdzono występowania </w:t>
      </w:r>
      <w:proofErr w:type="spellStart"/>
      <w:r w:rsidRPr="000C06A9">
        <w:rPr>
          <w:spacing w:val="0"/>
          <w:kern w:val="0"/>
          <w:sz w:val="22"/>
          <w:szCs w:val="22"/>
        </w:rPr>
        <w:t>koronawirusa</w:t>
      </w:r>
      <w:proofErr w:type="spellEnd"/>
      <w:r w:rsidRPr="000C06A9">
        <w:rPr>
          <w:spacing w:val="0"/>
          <w:kern w:val="0"/>
          <w:sz w:val="22"/>
          <w:szCs w:val="22"/>
        </w:rPr>
        <w:t xml:space="preserve"> SARS-CoV-2;</w:t>
      </w:r>
    </w:p>
    <w:p w14:paraId="0305E301" w14:textId="77777777" w:rsidR="00F1279C" w:rsidRPr="000C06A9" w:rsidRDefault="00F1279C" w:rsidP="00F1279C">
      <w:pPr>
        <w:shd w:val="clear" w:color="auto" w:fill="FFFFFF"/>
        <w:spacing w:line="312" w:lineRule="auto"/>
        <w:ind w:hanging="360"/>
        <w:jc w:val="both"/>
        <w:textAlignment w:val="baseline"/>
        <w:rPr>
          <w:spacing w:val="0"/>
          <w:kern w:val="0"/>
          <w:sz w:val="22"/>
          <w:szCs w:val="22"/>
        </w:rPr>
      </w:pPr>
      <w:r w:rsidRPr="00A157F3">
        <w:rPr>
          <w:spacing w:val="0"/>
          <w:kern w:val="0"/>
          <w:sz w:val="22"/>
          <w:szCs w:val="22"/>
        </w:rPr>
        <w:tab/>
        <w:t xml:space="preserve">- </w:t>
      </w:r>
      <w:r w:rsidRPr="000C06A9">
        <w:rPr>
          <w:spacing w:val="0"/>
          <w:kern w:val="0"/>
          <w:sz w:val="22"/>
          <w:szCs w:val="22"/>
        </w:rPr>
        <w:t>miała bliski kontakt z osobą, u której stwierdzono zakażenie SARS-CoV-2 (kontakt z przypadkiem potwierdzonym lub przypadkiem prawdopodobnym);</w:t>
      </w:r>
    </w:p>
    <w:p w14:paraId="13E23EC9" w14:textId="77777777" w:rsidR="00F1279C" w:rsidRPr="000C06A9" w:rsidRDefault="00F1279C" w:rsidP="00F1279C">
      <w:pPr>
        <w:shd w:val="clear" w:color="auto" w:fill="FFFFFF"/>
        <w:spacing w:line="312" w:lineRule="auto"/>
        <w:ind w:hanging="360"/>
        <w:jc w:val="both"/>
        <w:textAlignment w:val="baseline"/>
        <w:rPr>
          <w:spacing w:val="0"/>
          <w:kern w:val="0"/>
          <w:sz w:val="22"/>
          <w:szCs w:val="22"/>
        </w:rPr>
      </w:pPr>
      <w:r w:rsidRPr="00A157F3">
        <w:rPr>
          <w:spacing w:val="0"/>
          <w:kern w:val="0"/>
          <w:sz w:val="22"/>
          <w:szCs w:val="22"/>
        </w:rPr>
        <w:tab/>
        <w:t xml:space="preserve">- </w:t>
      </w:r>
      <w:r w:rsidRPr="000C06A9">
        <w:rPr>
          <w:spacing w:val="0"/>
          <w:kern w:val="0"/>
          <w:sz w:val="22"/>
          <w:szCs w:val="22"/>
        </w:rPr>
        <w:t>przebywała jako odwiedzający</w:t>
      </w:r>
      <w:r w:rsidRPr="00A157F3">
        <w:rPr>
          <w:spacing w:val="0"/>
          <w:kern w:val="0"/>
          <w:sz w:val="22"/>
          <w:szCs w:val="22"/>
        </w:rPr>
        <w:t xml:space="preserve"> w jednostce opieki zdrowotnej,</w:t>
      </w:r>
      <w:r w:rsidRPr="000C06A9">
        <w:rPr>
          <w:spacing w:val="0"/>
          <w:kern w:val="0"/>
          <w:sz w:val="22"/>
          <w:szCs w:val="22"/>
        </w:rPr>
        <w:t xml:space="preserve"> w której leczono pacjentów zakażonych </w:t>
      </w:r>
      <w:proofErr w:type="spellStart"/>
      <w:r w:rsidRPr="000C06A9">
        <w:rPr>
          <w:spacing w:val="0"/>
          <w:kern w:val="0"/>
          <w:sz w:val="22"/>
          <w:szCs w:val="22"/>
        </w:rPr>
        <w:t>koronawirusem</w:t>
      </w:r>
      <w:proofErr w:type="spellEnd"/>
      <w:r w:rsidRPr="000C06A9">
        <w:rPr>
          <w:spacing w:val="0"/>
          <w:kern w:val="0"/>
          <w:sz w:val="22"/>
          <w:szCs w:val="22"/>
        </w:rPr>
        <w:t xml:space="preserve"> SARS-CoV-2.</w:t>
      </w:r>
    </w:p>
    <w:p w14:paraId="698F58F2" w14:textId="77777777" w:rsidR="00F1279C" w:rsidRPr="000C06A9" w:rsidRDefault="00F1279C" w:rsidP="00F1279C">
      <w:pPr>
        <w:shd w:val="clear" w:color="auto" w:fill="FFFFFF"/>
        <w:spacing w:line="312" w:lineRule="auto"/>
        <w:jc w:val="both"/>
        <w:textAlignment w:val="baseline"/>
        <w:outlineLvl w:val="2"/>
        <w:rPr>
          <w:bCs/>
          <w:spacing w:val="0"/>
          <w:kern w:val="0"/>
          <w:sz w:val="22"/>
          <w:szCs w:val="22"/>
        </w:rPr>
      </w:pPr>
      <w:r w:rsidRPr="00A157F3">
        <w:rPr>
          <w:bCs/>
          <w:spacing w:val="0"/>
          <w:kern w:val="0"/>
          <w:sz w:val="22"/>
          <w:szCs w:val="22"/>
        </w:rPr>
        <w:t xml:space="preserve">2. </w:t>
      </w:r>
      <w:r w:rsidRPr="000C06A9">
        <w:rPr>
          <w:bCs/>
          <w:spacing w:val="0"/>
          <w:kern w:val="0"/>
          <w:sz w:val="22"/>
          <w:szCs w:val="22"/>
        </w:rPr>
        <w:t>Pracownik spełniający kryteria kliniczne oraz kryteria epidemiologiczne powinien:</w:t>
      </w:r>
    </w:p>
    <w:p w14:paraId="3B542809" w14:textId="77777777" w:rsidR="00F1279C" w:rsidRPr="000C06A9" w:rsidRDefault="00F1279C" w:rsidP="00F1279C">
      <w:pPr>
        <w:shd w:val="clear" w:color="auto" w:fill="FFFFFF"/>
        <w:spacing w:line="312" w:lineRule="auto"/>
        <w:ind w:hanging="360"/>
        <w:jc w:val="both"/>
        <w:textAlignment w:val="baseline"/>
        <w:rPr>
          <w:spacing w:val="0"/>
          <w:kern w:val="0"/>
          <w:sz w:val="22"/>
          <w:szCs w:val="22"/>
        </w:rPr>
      </w:pPr>
      <w:r w:rsidRPr="00A157F3">
        <w:rPr>
          <w:spacing w:val="0"/>
          <w:kern w:val="0"/>
          <w:sz w:val="22"/>
          <w:szCs w:val="22"/>
        </w:rPr>
        <w:lastRenderedPageBreak/>
        <w:tab/>
        <w:t xml:space="preserve">a) </w:t>
      </w:r>
      <w:r w:rsidRPr="000C06A9">
        <w:rPr>
          <w:spacing w:val="0"/>
          <w:kern w:val="0"/>
          <w:sz w:val="22"/>
          <w:szCs w:val="22"/>
        </w:rPr>
        <w:t>bezzwłocznie, telefonicznie powiadomić st</w:t>
      </w:r>
      <w:r w:rsidRPr="00A157F3">
        <w:rPr>
          <w:spacing w:val="0"/>
          <w:kern w:val="0"/>
          <w:sz w:val="22"/>
          <w:szCs w:val="22"/>
        </w:rPr>
        <w:t>ację sanitarno-epidemiologiczną lub</w:t>
      </w:r>
      <w:r w:rsidRPr="000C06A9">
        <w:rPr>
          <w:spacing w:val="0"/>
          <w:kern w:val="0"/>
          <w:sz w:val="22"/>
          <w:szCs w:val="22"/>
        </w:rPr>
        <w:t xml:space="preserve"> zgłosić się bezpośrednio do oddziału zakaźnego lub oddziału obserwacyjno-zakaźnego, gdzie określony zostanie dalszy tryb postępowania medycznego.</w:t>
      </w:r>
    </w:p>
    <w:p w14:paraId="2690BF3B" w14:textId="77777777" w:rsidR="00F1279C" w:rsidRPr="00A157F3" w:rsidRDefault="00F1279C" w:rsidP="00F1279C">
      <w:pPr>
        <w:shd w:val="clear" w:color="auto" w:fill="FFFFFF"/>
        <w:spacing w:line="312" w:lineRule="auto"/>
        <w:jc w:val="both"/>
        <w:textAlignment w:val="baseline"/>
        <w:rPr>
          <w:spacing w:val="0"/>
          <w:kern w:val="0"/>
          <w:sz w:val="22"/>
          <w:szCs w:val="22"/>
        </w:rPr>
      </w:pPr>
    </w:p>
    <w:p w14:paraId="1A050BBC" w14:textId="77777777" w:rsidR="00F1279C" w:rsidRPr="00A157F3" w:rsidRDefault="00F1279C" w:rsidP="00F1279C">
      <w:pPr>
        <w:shd w:val="clear" w:color="auto" w:fill="FFFFFF"/>
        <w:spacing w:line="312" w:lineRule="auto"/>
        <w:jc w:val="both"/>
        <w:textAlignment w:val="baseline"/>
        <w:rPr>
          <w:spacing w:val="0"/>
          <w:kern w:val="0"/>
          <w:sz w:val="22"/>
          <w:szCs w:val="22"/>
        </w:rPr>
      </w:pPr>
      <w:r w:rsidRPr="000C06A9">
        <w:rPr>
          <w:b/>
          <w:bCs/>
          <w:spacing w:val="0"/>
          <w:kern w:val="0"/>
          <w:sz w:val="22"/>
          <w:szCs w:val="22"/>
        </w:rPr>
        <w:t xml:space="preserve">Informacje dotyczące postępowania w sytuacji podejrzenia zakażenia </w:t>
      </w:r>
      <w:proofErr w:type="spellStart"/>
      <w:r w:rsidRPr="000C06A9">
        <w:rPr>
          <w:b/>
          <w:bCs/>
          <w:spacing w:val="0"/>
          <w:kern w:val="0"/>
          <w:sz w:val="22"/>
          <w:szCs w:val="22"/>
        </w:rPr>
        <w:t>koronawirusem</w:t>
      </w:r>
      <w:proofErr w:type="spellEnd"/>
      <w:r w:rsidRPr="000C06A9">
        <w:rPr>
          <w:b/>
          <w:bCs/>
          <w:spacing w:val="0"/>
          <w:kern w:val="0"/>
          <w:sz w:val="22"/>
          <w:szCs w:val="22"/>
        </w:rPr>
        <w:t xml:space="preserve"> możn</w:t>
      </w:r>
      <w:r w:rsidRPr="00A157F3">
        <w:rPr>
          <w:b/>
          <w:bCs/>
          <w:spacing w:val="0"/>
          <w:kern w:val="0"/>
          <w:sz w:val="22"/>
          <w:szCs w:val="22"/>
        </w:rPr>
        <w:t xml:space="preserve">a uzyskać dzwoniąc na infolinię </w:t>
      </w:r>
      <w:r w:rsidRPr="000C06A9">
        <w:rPr>
          <w:b/>
          <w:bCs/>
          <w:spacing w:val="0"/>
          <w:kern w:val="0"/>
          <w:sz w:val="22"/>
          <w:szCs w:val="22"/>
        </w:rPr>
        <w:t>Narodowego Funduszu Zdrowia 800</w:t>
      </w:r>
      <w:r w:rsidRPr="00A157F3">
        <w:rPr>
          <w:b/>
          <w:bCs/>
          <w:spacing w:val="0"/>
          <w:kern w:val="0"/>
          <w:sz w:val="22"/>
          <w:szCs w:val="22"/>
        </w:rPr>
        <w:t xml:space="preserve"> </w:t>
      </w:r>
      <w:r w:rsidRPr="000C06A9">
        <w:rPr>
          <w:b/>
          <w:bCs/>
          <w:spacing w:val="0"/>
          <w:kern w:val="0"/>
          <w:sz w:val="22"/>
          <w:szCs w:val="22"/>
        </w:rPr>
        <w:t>190</w:t>
      </w:r>
      <w:r w:rsidRPr="00A157F3">
        <w:rPr>
          <w:b/>
          <w:bCs/>
          <w:spacing w:val="0"/>
          <w:kern w:val="0"/>
          <w:sz w:val="22"/>
          <w:szCs w:val="22"/>
        </w:rPr>
        <w:t xml:space="preserve"> </w:t>
      </w:r>
      <w:r w:rsidRPr="000C06A9">
        <w:rPr>
          <w:b/>
          <w:bCs/>
          <w:spacing w:val="0"/>
          <w:kern w:val="0"/>
          <w:sz w:val="22"/>
          <w:szCs w:val="22"/>
        </w:rPr>
        <w:t>590.</w:t>
      </w:r>
    </w:p>
    <w:p w14:paraId="4E9FE1D8" w14:textId="77777777" w:rsidR="00F1279C" w:rsidRPr="000C06A9" w:rsidRDefault="00F1279C" w:rsidP="00F1279C">
      <w:pPr>
        <w:shd w:val="clear" w:color="auto" w:fill="FFFFFF"/>
        <w:spacing w:line="312" w:lineRule="auto"/>
        <w:jc w:val="both"/>
        <w:textAlignment w:val="baseline"/>
        <w:rPr>
          <w:spacing w:val="0"/>
          <w:kern w:val="0"/>
          <w:sz w:val="22"/>
          <w:szCs w:val="22"/>
        </w:rPr>
      </w:pPr>
    </w:p>
    <w:p w14:paraId="66A7FE4C" w14:textId="77777777" w:rsidR="00F1279C" w:rsidRPr="000C06A9" w:rsidRDefault="00F1279C" w:rsidP="00F1279C">
      <w:pPr>
        <w:autoSpaceDE w:val="0"/>
        <w:autoSpaceDN w:val="0"/>
        <w:adjustRightInd w:val="0"/>
        <w:spacing w:line="312" w:lineRule="auto"/>
        <w:jc w:val="right"/>
        <w:rPr>
          <w:rFonts w:eastAsia="Calibri"/>
          <w:spacing w:val="0"/>
          <w:kern w:val="0"/>
          <w:sz w:val="22"/>
          <w:szCs w:val="22"/>
          <w:lang w:eastAsia="en-US"/>
        </w:rPr>
      </w:pPr>
    </w:p>
    <w:p w14:paraId="55D399DA" w14:textId="77777777" w:rsidR="00F1279C" w:rsidRPr="000C06A9" w:rsidRDefault="00F1279C" w:rsidP="00F1279C">
      <w:pPr>
        <w:autoSpaceDE w:val="0"/>
        <w:autoSpaceDN w:val="0"/>
        <w:adjustRightInd w:val="0"/>
        <w:spacing w:line="312" w:lineRule="auto"/>
        <w:jc w:val="right"/>
        <w:rPr>
          <w:rFonts w:eastAsia="Calibri"/>
          <w:spacing w:val="0"/>
          <w:kern w:val="0"/>
          <w:sz w:val="22"/>
          <w:szCs w:val="22"/>
          <w:lang w:eastAsia="en-US"/>
        </w:rPr>
      </w:pPr>
    </w:p>
    <w:p w14:paraId="31C21DC8" w14:textId="77777777" w:rsidR="00F1279C" w:rsidRPr="000C06A9" w:rsidRDefault="00F1279C" w:rsidP="00F1279C">
      <w:pPr>
        <w:autoSpaceDE w:val="0"/>
        <w:autoSpaceDN w:val="0"/>
        <w:adjustRightInd w:val="0"/>
        <w:spacing w:line="276" w:lineRule="auto"/>
        <w:jc w:val="right"/>
        <w:rPr>
          <w:rFonts w:eastAsia="Calibri"/>
          <w:spacing w:val="0"/>
          <w:kern w:val="0"/>
          <w:sz w:val="22"/>
          <w:szCs w:val="22"/>
          <w:lang w:eastAsia="en-US"/>
        </w:rPr>
      </w:pPr>
      <w:r w:rsidRPr="000C06A9">
        <w:rPr>
          <w:rFonts w:eastAsia="Calibri"/>
          <w:noProof/>
          <w:spacing w:val="0"/>
          <w:kern w:val="0"/>
          <w:sz w:val="22"/>
          <w:szCs w:val="22"/>
        </w:rPr>
        <w:drawing>
          <wp:inline distT="0" distB="0" distL="0" distR="0" wp14:anchorId="137D9372" wp14:editId="538E3B6E">
            <wp:extent cx="5762625" cy="5676900"/>
            <wp:effectExtent l="0" t="0" r="9525" b="0"/>
            <wp:docPr id="1" name="Obraz 1" descr="Znalezione obrazy dla zapytania: instrukcja mycia rąk pdf sanep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lezione obrazy dla zapytania: instrukcja mycia rąk pdf sanepi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D5679" w14:textId="77777777" w:rsidR="00F1279C" w:rsidRPr="000C06A9" w:rsidRDefault="00F1279C" w:rsidP="00F1279C">
      <w:pPr>
        <w:autoSpaceDE w:val="0"/>
        <w:autoSpaceDN w:val="0"/>
        <w:adjustRightInd w:val="0"/>
        <w:spacing w:line="276" w:lineRule="auto"/>
        <w:jc w:val="right"/>
        <w:rPr>
          <w:rFonts w:eastAsia="Calibri"/>
          <w:spacing w:val="0"/>
          <w:kern w:val="0"/>
          <w:sz w:val="22"/>
          <w:szCs w:val="22"/>
          <w:lang w:eastAsia="en-US"/>
        </w:rPr>
      </w:pPr>
    </w:p>
    <w:p w14:paraId="57EB5179" w14:textId="77777777" w:rsidR="00F1279C" w:rsidRDefault="00F1279C" w:rsidP="00F1279C">
      <w:pPr>
        <w:rPr>
          <w:rFonts w:eastAsia="Calibri"/>
          <w:spacing w:val="0"/>
          <w:kern w:val="0"/>
          <w:sz w:val="22"/>
          <w:szCs w:val="22"/>
          <w:lang w:eastAsia="en-US"/>
        </w:rPr>
      </w:pPr>
    </w:p>
    <w:p w14:paraId="79A16FFC" w14:textId="77777777" w:rsidR="00F1279C" w:rsidRDefault="00F1279C" w:rsidP="00F1279C">
      <w:pPr>
        <w:rPr>
          <w:b/>
        </w:rPr>
      </w:pPr>
    </w:p>
    <w:p w14:paraId="41521F5E" w14:textId="77777777" w:rsidR="00F1279C" w:rsidRDefault="00F1279C" w:rsidP="00F1279C">
      <w:pPr>
        <w:rPr>
          <w:b/>
        </w:rPr>
      </w:pPr>
    </w:p>
    <w:p w14:paraId="068A26B4" w14:textId="77777777" w:rsidR="00F1279C" w:rsidRDefault="00F1279C" w:rsidP="00F1279C">
      <w:pPr>
        <w:rPr>
          <w:b/>
        </w:rPr>
      </w:pPr>
    </w:p>
    <w:p w14:paraId="7CFB7ACA" w14:textId="77777777" w:rsidR="00F1279C" w:rsidRDefault="00F1279C" w:rsidP="00F1279C">
      <w:pPr>
        <w:rPr>
          <w:b/>
        </w:rPr>
      </w:pPr>
    </w:p>
    <w:p w14:paraId="56A28873" w14:textId="77777777" w:rsidR="00F1279C" w:rsidRDefault="00F1279C" w:rsidP="00F1279C">
      <w:pPr>
        <w:rPr>
          <w:b/>
        </w:rPr>
      </w:pPr>
    </w:p>
    <w:p w14:paraId="3459815D" w14:textId="77777777" w:rsidR="00F1279C" w:rsidRPr="009E5EE5" w:rsidRDefault="00F1279C" w:rsidP="00F1279C">
      <w:pPr>
        <w:jc w:val="center"/>
        <w:rPr>
          <w:b/>
          <w:spacing w:val="0"/>
          <w:sz w:val="28"/>
          <w:szCs w:val="28"/>
        </w:rPr>
      </w:pPr>
      <w:r w:rsidRPr="009E5EE5">
        <w:rPr>
          <w:b/>
          <w:spacing w:val="0"/>
          <w:sz w:val="28"/>
          <w:szCs w:val="28"/>
        </w:rPr>
        <w:lastRenderedPageBreak/>
        <w:t>Miejska Biblioteka Publiczna w Sławkowie</w:t>
      </w:r>
    </w:p>
    <w:p w14:paraId="68C4A19A" w14:textId="77777777" w:rsidR="00F1279C" w:rsidRPr="009E5EE5" w:rsidRDefault="00F1279C" w:rsidP="00F1279C">
      <w:pPr>
        <w:jc w:val="center"/>
        <w:rPr>
          <w:spacing w:val="0"/>
          <w:sz w:val="28"/>
          <w:szCs w:val="28"/>
        </w:rPr>
      </w:pPr>
    </w:p>
    <w:p w14:paraId="5A788276" w14:textId="77777777" w:rsidR="00F1279C" w:rsidRPr="009E5EE5" w:rsidRDefault="00F1279C" w:rsidP="00F1279C">
      <w:pPr>
        <w:jc w:val="center"/>
        <w:rPr>
          <w:spacing w:val="0"/>
          <w:sz w:val="28"/>
          <w:szCs w:val="28"/>
        </w:rPr>
      </w:pPr>
      <w:r w:rsidRPr="009E5EE5">
        <w:rPr>
          <w:spacing w:val="0"/>
          <w:sz w:val="28"/>
          <w:szCs w:val="28"/>
        </w:rPr>
        <w:t>ul. gen. W. Sikorskiego 4,</w:t>
      </w:r>
    </w:p>
    <w:p w14:paraId="5C31C9D3" w14:textId="77777777" w:rsidR="00F1279C" w:rsidRPr="009E5EE5" w:rsidRDefault="00F1279C" w:rsidP="00F1279C">
      <w:pPr>
        <w:jc w:val="center"/>
        <w:rPr>
          <w:spacing w:val="0"/>
          <w:sz w:val="28"/>
          <w:szCs w:val="28"/>
        </w:rPr>
      </w:pPr>
      <w:r w:rsidRPr="009E5EE5">
        <w:rPr>
          <w:spacing w:val="0"/>
          <w:sz w:val="28"/>
          <w:szCs w:val="28"/>
        </w:rPr>
        <w:t>41-260 Sławków</w:t>
      </w:r>
    </w:p>
    <w:p w14:paraId="7D187F23" w14:textId="77777777" w:rsidR="00F1279C" w:rsidRPr="009E5EE5" w:rsidRDefault="00F1279C" w:rsidP="00F1279C">
      <w:pPr>
        <w:jc w:val="center"/>
        <w:rPr>
          <w:spacing w:val="0"/>
          <w:sz w:val="28"/>
          <w:szCs w:val="28"/>
        </w:rPr>
      </w:pPr>
    </w:p>
    <w:p w14:paraId="2FD2599A" w14:textId="77777777" w:rsidR="00F1279C" w:rsidRPr="009E5EE5" w:rsidRDefault="00F1279C" w:rsidP="00F1279C">
      <w:pPr>
        <w:jc w:val="center"/>
        <w:rPr>
          <w:spacing w:val="0"/>
          <w:sz w:val="28"/>
          <w:szCs w:val="28"/>
        </w:rPr>
      </w:pPr>
    </w:p>
    <w:p w14:paraId="33C43466" w14:textId="77777777" w:rsidR="00F1279C" w:rsidRPr="009E5EE5" w:rsidRDefault="00F1279C" w:rsidP="00F1279C">
      <w:pPr>
        <w:jc w:val="center"/>
        <w:rPr>
          <w:spacing w:val="0"/>
          <w:sz w:val="28"/>
          <w:szCs w:val="28"/>
        </w:rPr>
      </w:pPr>
      <w:r w:rsidRPr="009E5EE5">
        <w:rPr>
          <w:spacing w:val="0"/>
          <w:sz w:val="28"/>
          <w:szCs w:val="28"/>
        </w:rPr>
        <w:t>Zapoznanie pracownika z oceną ryzyka zawodowego</w:t>
      </w:r>
    </w:p>
    <w:p w14:paraId="091B0387" w14:textId="77777777" w:rsidR="00F1279C" w:rsidRPr="009E5EE5" w:rsidRDefault="00F1279C" w:rsidP="00F1279C">
      <w:pPr>
        <w:jc w:val="center"/>
        <w:rPr>
          <w:spacing w:val="0"/>
          <w:sz w:val="28"/>
          <w:szCs w:val="28"/>
        </w:rPr>
      </w:pPr>
      <w:r w:rsidRPr="009E5EE5">
        <w:rPr>
          <w:spacing w:val="0"/>
          <w:sz w:val="28"/>
          <w:szCs w:val="28"/>
        </w:rPr>
        <w:t xml:space="preserve">na stanowiskach pracy </w:t>
      </w:r>
    </w:p>
    <w:p w14:paraId="6C62F6AE" w14:textId="77777777" w:rsidR="00F1279C" w:rsidRPr="009E5EE5" w:rsidRDefault="00F1279C" w:rsidP="00F1279C">
      <w:pPr>
        <w:rPr>
          <w:spacing w:val="0"/>
          <w:sz w:val="28"/>
          <w:szCs w:val="28"/>
        </w:rPr>
      </w:pPr>
    </w:p>
    <w:p w14:paraId="2B9E6A99" w14:textId="77777777" w:rsidR="00F1279C" w:rsidRPr="009E5EE5" w:rsidRDefault="00F1279C" w:rsidP="00F1279C">
      <w:pPr>
        <w:jc w:val="center"/>
        <w:rPr>
          <w:b/>
          <w:spacing w:val="0"/>
          <w:sz w:val="28"/>
          <w:szCs w:val="28"/>
        </w:rPr>
      </w:pPr>
      <w:r w:rsidRPr="009E5EE5">
        <w:rPr>
          <w:b/>
          <w:spacing w:val="0"/>
          <w:sz w:val="28"/>
          <w:szCs w:val="28"/>
        </w:rPr>
        <w:t xml:space="preserve">POTENCJALNIE ZAGROŻONYCH </w:t>
      </w:r>
    </w:p>
    <w:p w14:paraId="776C2CF2" w14:textId="77777777" w:rsidR="00F1279C" w:rsidRPr="009E5EE5" w:rsidRDefault="00F1279C" w:rsidP="00F1279C">
      <w:pPr>
        <w:jc w:val="center"/>
        <w:rPr>
          <w:b/>
          <w:spacing w:val="0"/>
          <w:sz w:val="28"/>
          <w:szCs w:val="28"/>
        </w:rPr>
      </w:pPr>
      <w:r w:rsidRPr="009E5EE5">
        <w:rPr>
          <w:b/>
          <w:spacing w:val="0"/>
          <w:sz w:val="28"/>
          <w:szCs w:val="28"/>
        </w:rPr>
        <w:t>KORONAWIRUSEM SARS-COV-2</w:t>
      </w:r>
    </w:p>
    <w:p w14:paraId="0C05370E" w14:textId="77777777" w:rsidR="00F1279C" w:rsidRPr="009E5EE5" w:rsidRDefault="00F1279C" w:rsidP="00F1279C">
      <w:pPr>
        <w:jc w:val="center"/>
        <w:rPr>
          <w:b/>
          <w:spacing w:val="0"/>
          <w:sz w:val="28"/>
          <w:szCs w:val="28"/>
        </w:rPr>
      </w:pPr>
      <w:r w:rsidRPr="009E5EE5">
        <w:rPr>
          <w:b/>
          <w:spacing w:val="0"/>
          <w:sz w:val="28"/>
          <w:szCs w:val="28"/>
        </w:rPr>
        <w:t xml:space="preserve">BEZ WZGLĘDU NA MIEJSCE </w:t>
      </w:r>
    </w:p>
    <w:p w14:paraId="3F1DC05E" w14:textId="77777777" w:rsidR="00F1279C" w:rsidRPr="009E5EE5" w:rsidRDefault="00F1279C" w:rsidP="00F1279C">
      <w:pPr>
        <w:jc w:val="center"/>
        <w:rPr>
          <w:b/>
          <w:spacing w:val="0"/>
          <w:sz w:val="28"/>
          <w:szCs w:val="28"/>
        </w:rPr>
      </w:pPr>
      <w:r w:rsidRPr="009E5EE5">
        <w:rPr>
          <w:b/>
          <w:spacing w:val="0"/>
          <w:sz w:val="28"/>
          <w:szCs w:val="28"/>
        </w:rPr>
        <w:t>ICH LOKALIZACJI</w:t>
      </w:r>
    </w:p>
    <w:p w14:paraId="7369BD66" w14:textId="77777777" w:rsidR="00F1279C" w:rsidRPr="009E5EE5" w:rsidRDefault="00F1279C" w:rsidP="00F1279C">
      <w:pPr>
        <w:rPr>
          <w:spacing w:val="0"/>
          <w:sz w:val="28"/>
          <w:szCs w:val="28"/>
        </w:rPr>
      </w:pPr>
    </w:p>
    <w:p w14:paraId="3A93D76F" w14:textId="77777777" w:rsidR="00F1279C" w:rsidRPr="009E5EE5" w:rsidRDefault="00F1279C" w:rsidP="00F1279C">
      <w:pPr>
        <w:rPr>
          <w:b/>
          <w:spacing w:val="0"/>
          <w:sz w:val="28"/>
          <w:szCs w:val="28"/>
        </w:rPr>
      </w:pPr>
    </w:p>
    <w:p w14:paraId="54BC8E05" w14:textId="77777777" w:rsidR="00F1279C" w:rsidRPr="009E5EE5" w:rsidRDefault="00F1279C" w:rsidP="00F1279C">
      <w:pPr>
        <w:jc w:val="both"/>
        <w:rPr>
          <w:i/>
          <w:spacing w:val="0"/>
        </w:rPr>
      </w:pPr>
      <w:r w:rsidRPr="009E5EE5">
        <w:rPr>
          <w:i/>
          <w:spacing w:val="0"/>
        </w:rPr>
        <w:t>Oświadczam, że zostałam (-em) zapoznana (-y) z zagrożeniami i ryzykiem zawodowym związanymi z zagrożeniami biologicznymi i psychologicznymi, którego źródłem jest wirus Sars-CoV-2.</w:t>
      </w:r>
    </w:p>
    <w:p w14:paraId="60A147B5" w14:textId="77777777" w:rsidR="00F1279C" w:rsidRPr="009E5EE5" w:rsidRDefault="00F1279C" w:rsidP="00F1279C">
      <w:pPr>
        <w:jc w:val="both"/>
        <w:rPr>
          <w:i/>
          <w:spacing w:val="0"/>
        </w:rPr>
      </w:pPr>
      <w:r w:rsidRPr="009E5EE5">
        <w:rPr>
          <w:i/>
          <w:spacing w:val="0"/>
        </w:rPr>
        <w:t>Przyjmuję do wiadomości zakres i rolę wdrożonych środków prewencyjnych zmierzających do obniżenia ryzyka zawodowego.</w:t>
      </w:r>
    </w:p>
    <w:p w14:paraId="2648C831" w14:textId="77777777" w:rsidR="00F1279C" w:rsidRPr="009E5EE5" w:rsidRDefault="00F1279C" w:rsidP="00F1279C">
      <w:pPr>
        <w:jc w:val="both"/>
        <w:rPr>
          <w:i/>
          <w:spacing w:val="0"/>
        </w:rPr>
      </w:pPr>
      <w:r w:rsidRPr="009E5EE5">
        <w:rPr>
          <w:i/>
          <w:spacing w:val="0"/>
        </w:rPr>
        <w:t>Zobowiązuję się do stosowania opisanych środków prewencyjnych oraz przestrzegania obowiązujących zasad i przepisów BHP.</w:t>
      </w:r>
    </w:p>
    <w:p w14:paraId="5134C6AF" w14:textId="77777777" w:rsidR="00F1279C" w:rsidRPr="009E5EE5" w:rsidRDefault="00F1279C" w:rsidP="00F1279C">
      <w:pPr>
        <w:jc w:val="both"/>
        <w:rPr>
          <w:i/>
          <w:spacing w:val="0"/>
        </w:rPr>
      </w:pPr>
    </w:p>
    <w:p w14:paraId="70B6FAF7" w14:textId="77777777" w:rsidR="00F1279C" w:rsidRPr="00417D6D" w:rsidRDefault="00F1279C" w:rsidP="00F1279C">
      <w:pPr>
        <w:jc w:val="both"/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268"/>
        <w:gridCol w:w="2404"/>
      </w:tblGrid>
      <w:tr w:rsidR="00F1279C" w:rsidRPr="00A157F3" w14:paraId="39F1BE51" w14:textId="77777777" w:rsidTr="00720ABF">
        <w:tc>
          <w:tcPr>
            <w:tcW w:w="846" w:type="dxa"/>
          </w:tcPr>
          <w:p w14:paraId="36C6DC4D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  <w:r w:rsidRPr="00C16C9F">
              <w:rPr>
                <w:spacing w:val="0"/>
                <w:sz w:val="22"/>
                <w:szCs w:val="22"/>
              </w:rPr>
              <w:t>L.p.</w:t>
            </w:r>
          </w:p>
          <w:p w14:paraId="05FE5882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996213C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  <w:r w:rsidRPr="00C16C9F">
              <w:rPr>
                <w:spacing w:val="0"/>
                <w:sz w:val="22"/>
                <w:szCs w:val="22"/>
              </w:rPr>
              <w:t>Imię i nazwisko pracownika</w:t>
            </w:r>
          </w:p>
        </w:tc>
        <w:tc>
          <w:tcPr>
            <w:tcW w:w="2268" w:type="dxa"/>
          </w:tcPr>
          <w:p w14:paraId="5F85C280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  <w:r w:rsidRPr="00C16C9F">
              <w:rPr>
                <w:spacing w:val="0"/>
                <w:sz w:val="22"/>
                <w:szCs w:val="22"/>
              </w:rPr>
              <w:t>Data zapoznania się</w:t>
            </w:r>
          </w:p>
        </w:tc>
        <w:tc>
          <w:tcPr>
            <w:tcW w:w="2404" w:type="dxa"/>
          </w:tcPr>
          <w:p w14:paraId="2983A22F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  <w:r w:rsidRPr="00C16C9F">
              <w:rPr>
                <w:spacing w:val="0"/>
                <w:sz w:val="22"/>
                <w:szCs w:val="22"/>
              </w:rPr>
              <w:t>Podpis</w:t>
            </w:r>
          </w:p>
        </w:tc>
      </w:tr>
      <w:tr w:rsidR="00F1279C" w:rsidRPr="00A157F3" w14:paraId="0E78CBDD" w14:textId="77777777" w:rsidTr="00720ABF">
        <w:tc>
          <w:tcPr>
            <w:tcW w:w="846" w:type="dxa"/>
          </w:tcPr>
          <w:p w14:paraId="0A1EE9B8" w14:textId="77777777" w:rsidR="00F1279C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5EF8E579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D88448D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BA96C9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04" w:type="dxa"/>
          </w:tcPr>
          <w:p w14:paraId="74377462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F1279C" w:rsidRPr="00A157F3" w14:paraId="458BC9E6" w14:textId="77777777" w:rsidTr="00720ABF">
        <w:tc>
          <w:tcPr>
            <w:tcW w:w="846" w:type="dxa"/>
          </w:tcPr>
          <w:p w14:paraId="4B31A54A" w14:textId="77777777" w:rsidR="00F1279C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4A9EF713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798305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A43EF9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04" w:type="dxa"/>
          </w:tcPr>
          <w:p w14:paraId="4F107600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F1279C" w:rsidRPr="00A157F3" w14:paraId="31129178" w14:textId="77777777" w:rsidTr="00720ABF">
        <w:tc>
          <w:tcPr>
            <w:tcW w:w="846" w:type="dxa"/>
          </w:tcPr>
          <w:p w14:paraId="1ECD459D" w14:textId="77777777" w:rsidR="00F1279C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43F44F55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944BAB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27A627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04" w:type="dxa"/>
          </w:tcPr>
          <w:p w14:paraId="0E1E0781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F1279C" w:rsidRPr="00A157F3" w14:paraId="57CCCD3C" w14:textId="77777777" w:rsidTr="00720ABF">
        <w:tc>
          <w:tcPr>
            <w:tcW w:w="846" w:type="dxa"/>
          </w:tcPr>
          <w:p w14:paraId="30636583" w14:textId="77777777" w:rsidR="00F1279C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703A1FEA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E73F3C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719193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04" w:type="dxa"/>
          </w:tcPr>
          <w:p w14:paraId="19EA97C3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F1279C" w:rsidRPr="00A157F3" w14:paraId="35409B5C" w14:textId="77777777" w:rsidTr="00720ABF">
        <w:tc>
          <w:tcPr>
            <w:tcW w:w="846" w:type="dxa"/>
          </w:tcPr>
          <w:p w14:paraId="66EA55E1" w14:textId="77777777" w:rsidR="00F1279C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46ED85D5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1342834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F714FA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04" w:type="dxa"/>
          </w:tcPr>
          <w:p w14:paraId="69EC9C99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F1279C" w:rsidRPr="00A157F3" w14:paraId="0636201F" w14:textId="77777777" w:rsidTr="00720ABF">
        <w:tc>
          <w:tcPr>
            <w:tcW w:w="846" w:type="dxa"/>
          </w:tcPr>
          <w:p w14:paraId="0A94E2FB" w14:textId="77777777" w:rsidR="00F1279C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0CD46066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A82D8C9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C3658C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04" w:type="dxa"/>
          </w:tcPr>
          <w:p w14:paraId="1B1B6D20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F1279C" w:rsidRPr="00A157F3" w14:paraId="69DED34F" w14:textId="77777777" w:rsidTr="00720ABF">
        <w:tc>
          <w:tcPr>
            <w:tcW w:w="846" w:type="dxa"/>
          </w:tcPr>
          <w:p w14:paraId="657B0147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3AECED97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E6389CE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AA7668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04" w:type="dxa"/>
          </w:tcPr>
          <w:p w14:paraId="158D5411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F1279C" w:rsidRPr="00A157F3" w14:paraId="373FB3D6" w14:textId="77777777" w:rsidTr="00720ABF">
        <w:tc>
          <w:tcPr>
            <w:tcW w:w="846" w:type="dxa"/>
          </w:tcPr>
          <w:p w14:paraId="245D7450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3043E925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854003E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9A0F29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04" w:type="dxa"/>
          </w:tcPr>
          <w:p w14:paraId="76445A0E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F1279C" w:rsidRPr="00A157F3" w14:paraId="101997F1" w14:textId="77777777" w:rsidTr="00720ABF">
        <w:tc>
          <w:tcPr>
            <w:tcW w:w="846" w:type="dxa"/>
          </w:tcPr>
          <w:p w14:paraId="21E2F030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1A2513F1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7AC85D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655A05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04" w:type="dxa"/>
          </w:tcPr>
          <w:p w14:paraId="5B3B6188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F1279C" w:rsidRPr="00A157F3" w14:paraId="6A4DE19F" w14:textId="77777777" w:rsidTr="00720ABF">
        <w:tc>
          <w:tcPr>
            <w:tcW w:w="846" w:type="dxa"/>
          </w:tcPr>
          <w:p w14:paraId="40E6C3DB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  <w:p w14:paraId="6FF47116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A3529B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A4B04C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404" w:type="dxa"/>
          </w:tcPr>
          <w:p w14:paraId="540BF8A0" w14:textId="77777777" w:rsidR="00F1279C" w:rsidRPr="00C16C9F" w:rsidRDefault="00F1279C" w:rsidP="00720ABF">
            <w:pPr>
              <w:jc w:val="center"/>
              <w:rPr>
                <w:spacing w:val="0"/>
                <w:sz w:val="22"/>
                <w:szCs w:val="22"/>
              </w:rPr>
            </w:pPr>
          </w:p>
        </w:tc>
      </w:tr>
    </w:tbl>
    <w:p w14:paraId="48D58640" w14:textId="77777777" w:rsidR="00F1279C" w:rsidRPr="00417D6D" w:rsidRDefault="00F1279C" w:rsidP="00F1279C">
      <w:pPr>
        <w:jc w:val="both"/>
      </w:pPr>
    </w:p>
    <w:p w14:paraId="428C17E5" w14:textId="77777777" w:rsidR="00160A35" w:rsidRDefault="00160A35"/>
    <w:sectPr w:rsidR="00160A35" w:rsidSect="00C16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26AE"/>
    <w:multiLevelType w:val="multilevel"/>
    <w:tmpl w:val="3E8C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828E7"/>
    <w:multiLevelType w:val="multilevel"/>
    <w:tmpl w:val="C3AE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93DF9"/>
    <w:multiLevelType w:val="multilevel"/>
    <w:tmpl w:val="8EFC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313888"/>
    <w:multiLevelType w:val="multilevel"/>
    <w:tmpl w:val="CF2C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F54E5"/>
    <w:multiLevelType w:val="multilevel"/>
    <w:tmpl w:val="4240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0114EB"/>
    <w:multiLevelType w:val="multilevel"/>
    <w:tmpl w:val="40D8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976363"/>
    <w:multiLevelType w:val="multilevel"/>
    <w:tmpl w:val="2F6E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9C"/>
    <w:rsid w:val="00160A35"/>
    <w:rsid w:val="009D56E3"/>
    <w:rsid w:val="00F1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2E0D"/>
  <w15:chartTrackingRefBased/>
  <w15:docId w15:val="{76393D91-91DE-4721-A2B8-3D56489A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79C"/>
    <w:pPr>
      <w:spacing w:line="240" w:lineRule="auto"/>
    </w:pPr>
    <w:rPr>
      <w:rFonts w:eastAsia="Times New Roman"/>
      <w:spacing w:val="10"/>
      <w:kern w:val="1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27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1413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2</cp:revision>
  <dcterms:created xsi:type="dcterms:W3CDTF">2020-10-23T11:47:00Z</dcterms:created>
  <dcterms:modified xsi:type="dcterms:W3CDTF">2021-04-20T08:26:00Z</dcterms:modified>
</cp:coreProperties>
</file>