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47A1C" w14:textId="77777777" w:rsidR="00744E48" w:rsidRPr="00ED575B" w:rsidRDefault="00744E48" w:rsidP="00744E48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 w:rsidRPr="00ED575B">
        <w:rPr>
          <w:rFonts w:ascii="Times New Roman" w:eastAsia="Times New Roman" w:hAnsi="Times New Roman"/>
          <w:b/>
          <w:sz w:val="22"/>
        </w:rPr>
        <w:t>Z</w:t>
      </w:r>
      <w:r w:rsidR="00ED575B" w:rsidRPr="00ED575B">
        <w:rPr>
          <w:rFonts w:ascii="Times New Roman" w:eastAsia="Times New Roman" w:hAnsi="Times New Roman"/>
          <w:b/>
          <w:sz w:val="22"/>
        </w:rPr>
        <w:t>ARZĄDZENIE NR 1/2020</w:t>
      </w:r>
    </w:p>
    <w:p w14:paraId="0AFD5732" w14:textId="77777777" w:rsidR="00744E48" w:rsidRPr="00ED575B" w:rsidRDefault="00744E48" w:rsidP="00744E48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ED575B"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3406D688" w14:textId="77777777" w:rsidR="00744E48" w:rsidRPr="00ED575B" w:rsidRDefault="00744E48" w:rsidP="00744E48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0560F02F" w14:textId="77777777" w:rsidR="00744E48" w:rsidRPr="00ED575B" w:rsidRDefault="00ED575B" w:rsidP="00744E48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 w:rsidRPr="00ED575B">
        <w:rPr>
          <w:rFonts w:ascii="Times New Roman" w:eastAsia="Times New Roman" w:hAnsi="Times New Roman"/>
          <w:sz w:val="22"/>
        </w:rPr>
        <w:t>z dnia 2 stycznia 2020</w:t>
      </w:r>
      <w:r w:rsidR="00744E48" w:rsidRPr="00ED575B">
        <w:rPr>
          <w:rFonts w:ascii="Times New Roman" w:eastAsia="Times New Roman" w:hAnsi="Times New Roman"/>
          <w:sz w:val="22"/>
        </w:rPr>
        <w:t xml:space="preserve"> r.</w:t>
      </w:r>
    </w:p>
    <w:p w14:paraId="72EAE734" w14:textId="77777777" w:rsidR="00744E48" w:rsidRPr="00ED575B" w:rsidRDefault="00744E48" w:rsidP="00744E48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38B4B592" w14:textId="77777777" w:rsidR="00744E48" w:rsidRPr="00ED575B" w:rsidRDefault="00ED575B" w:rsidP="00744E48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 w:rsidRPr="00ED575B">
        <w:rPr>
          <w:rFonts w:ascii="Times New Roman" w:eastAsia="Times New Roman" w:hAnsi="Times New Roman"/>
          <w:b/>
          <w:sz w:val="22"/>
        </w:rPr>
        <w:t>w sprawie przyjęcia planu finansowego</w:t>
      </w:r>
      <w:r w:rsidR="00744E48" w:rsidRPr="00ED575B">
        <w:rPr>
          <w:rFonts w:ascii="Times New Roman" w:eastAsia="Times New Roman" w:hAnsi="Times New Roman"/>
          <w:b/>
          <w:sz w:val="22"/>
        </w:rPr>
        <w:t xml:space="preserve"> Miejskiej Bibliotek</w:t>
      </w:r>
      <w:r w:rsidRPr="00ED575B">
        <w:rPr>
          <w:rFonts w:ascii="Times New Roman" w:eastAsia="Times New Roman" w:hAnsi="Times New Roman"/>
          <w:b/>
          <w:sz w:val="22"/>
        </w:rPr>
        <w:t>i Publicznej w Sławkowie na 2020</w:t>
      </w:r>
      <w:r w:rsidR="00744E48" w:rsidRPr="00ED575B">
        <w:rPr>
          <w:rFonts w:ascii="Times New Roman" w:eastAsia="Times New Roman" w:hAnsi="Times New Roman"/>
          <w:b/>
          <w:sz w:val="22"/>
        </w:rPr>
        <w:t xml:space="preserve"> rok.</w:t>
      </w:r>
    </w:p>
    <w:p w14:paraId="07A6694D" w14:textId="77777777" w:rsidR="00744E48" w:rsidRPr="00ED575B" w:rsidRDefault="00744E48" w:rsidP="00744E48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22587C" w14:textId="77777777" w:rsidR="00ED575B" w:rsidRPr="00ED575B" w:rsidRDefault="00ED575B" w:rsidP="00ED575B">
      <w:pPr>
        <w:spacing w:line="312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 w:rsidRPr="00ED575B">
        <w:rPr>
          <w:rFonts w:ascii="Times New Roman" w:eastAsia="Times New Roman" w:hAnsi="Times New Roman" w:cs="Times New Roman"/>
          <w:sz w:val="22"/>
          <w:szCs w:val="22"/>
        </w:rPr>
        <w:t xml:space="preserve">Na podstawie art. 27 ust. 3 ustawy z dnia 25 października 1991 roku o organizowaniu </w:t>
      </w:r>
      <w:proofErr w:type="gramStart"/>
      <w:r w:rsidRPr="00ED575B">
        <w:rPr>
          <w:rFonts w:ascii="Times New Roman" w:eastAsia="Times New Roman" w:hAnsi="Times New Roman" w:cs="Times New Roman"/>
          <w:sz w:val="22"/>
          <w:szCs w:val="22"/>
        </w:rPr>
        <w:t>i  prowadzeniu</w:t>
      </w:r>
      <w:proofErr w:type="gramEnd"/>
      <w:r w:rsidRPr="00ED575B">
        <w:rPr>
          <w:rFonts w:ascii="Times New Roman" w:eastAsia="Times New Roman" w:hAnsi="Times New Roman" w:cs="Times New Roman"/>
          <w:sz w:val="22"/>
          <w:szCs w:val="22"/>
        </w:rPr>
        <w:t xml:space="preserve"> działal</w:t>
      </w:r>
      <w:r>
        <w:rPr>
          <w:rFonts w:ascii="Times New Roman" w:eastAsia="Times New Roman" w:hAnsi="Times New Roman" w:cs="Times New Roman"/>
          <w:sz w:val="22"/>
          <w:szCs w:val="22"/>
        </w:rPr>
        <w:t>ności kulturalnej (Dz. U. z 2020 r. poz. 194) oraz Uchwały NR  XVII</w:t>
      </w:r>
      <w:r w:rsidRPr="00ED575B">
        <w:rPr>
          <w:rFonts w:ascii="Times New Roman" w:eastAsia="Times New Roman" w:hAnsi="Times New Roman" w:cs="Times New Roman"/>
          <w:sz w:val="22"/>
          <w:szCs w:val="22"/>
        </w:rPr>
        <w:t>/17</w:t>
      </w:r>
      <w:r>
        <w:rPr>
          <w:rFonts w:ascii="Times New Roman" w:eastAsia="Times New Roman" w:hAnsi="Times New Roman" w:cs="Times New Roman"/>
          <w:sz w:val="22"/>
          <w:szCs w:val="22"/>
        </w:rPr>
        <w:t>5/2019</w:t>
      </w:r>
      <w:r w:rsidRPr="00ED575B">
        <w:rPr>
          <w:rFonts w:ascii="Times New Roman" w:eastAsia="Times New Roman" w:hAnsi="Times New Roman" w:cs="Times New Roman"/>
          <w:sz w:val="22"/>
          <w:szCs w:val="22"/>
        </w:rPr>
        <w:t xml:space="preserve"> Rady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Miejskiej w Sławkowie z dnia 30 grudnia 2019</w:t>
      </w:r>
      <w:r w:rsidRPr="00ED575B">
        <w:rPr>
          <w:rFonts w:ascii="Times New Roman" w:eastAsia="Times New Roman" w:hAnsi="Times New Roman" w:cs="Times New Roman"/>
          <w:sz w:val="22"/>
          <w:szCs w:val="22"/>
        </w:rPr>
        <w:t xml:space="preserve"> roku w sprawie uchwały bu</w:t>
      </w:r>
      <w:r>
        <w:rPr>
          <w:rFonts w:ascii="Times New Roman" w:eastAsia="Times New Roman" w:hAnsi="Times New Roman" w:cs="Times New Roman"/>
          <w:sz w:val="22"/>
          <w:szCs w:val="22"/>
        </w:rPr>
        <w:t>dżetowej Miasta Sławkowa na 2020</w:t>
      </w:r>
      <w:r w:rsidRPr="00ED575B">
        <w:rPr>
          <w:rFonts w:ascii="Times New Roman" w:eastAsia="Times New Roman" w:hAnsi="Times New Roman" w:cs="Times New Roman"/>
          <w:sz w:val="22"/>
          <w:szCs w:val="22"/>
        </w:rPr>
        <w:t xml:space="preserve"> rok</w:t>
      </w:r>
    </w:p>
    <w:p w14:paraId="3EA958A6" w14:textId="77777777" w:rsidR="00744E48" w:rsidRPr="00ED575B" w:rsidRDefault="00744E48" w:rsidP="00744E48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ED575B">
        <w:rPr>
          <w:rFonts w:ascii="Times New Roman" w:eastAsia="Times New Roman" w:hAnsi="Times New Roman"/>
          <w:b/>
          <w:sz w:val="22"/>
        </w:rPr>
        <w:t>zarządzam:</w:t>
      </w:r>
    </w:p>
    <w:p w14:paraId="01BABCB6" w14:textId="77777777" w:rsidR="00744E48" w:rsidRPr="00ED575B" w:rsidRDefault="00744E48" w:rsidP="00744E48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73E654E0" w14:textId="77777777" w:rsidR="00744E48" w:rsidRPr="00ED575B" w:rsidRDefault="00744E48" w:rsidP="00744E48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D575B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66530F82" w14:textId="77777777" w:rsidR="00744E48" w:rsidRPr="00ED575B" w:rsidRDefault="00ED575B" w:rsidP="00744E48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D575B">
        <w:rPr>
          <w:rFonts w:ascii="Times New Roman" w:eastAsia="Times New Roman" w:hAnsi="Times New Roman" w:cs="Times New Roman"/>
          <w:sz w:val="22"/>
          <w:szCs w:val="22"/>
        </w:rPr>
        <w:t>Przyjąć plan finansowy</w:t>
      </w:r>
      <w:r w:rsidR="00744E48" w:rsidRPr="00ED575B">
        <w:rPr>
          <w:rFonts w:ascii="Times New Roman" w:eastAsia="Times New Roman" w:hAnsi="Times New Roman" w:cs="Times New Roman"/>
          <w:sz w:val="22"/>
          <w:szCs w:val="22"/>
        </w:rPr>
        <w:t xml:space="preserve"> Miejskiej Biblioteki Pu</w:t>
      </w:r>
      <w:r w:rsidRPr="00ED575B">
        <w:rPr>
          <w:rFonts w:ascii="Times New Roman" w:eastAsia="Times New Roman" w:hAnsi="Times New Roman" w:cs="Times New Roman"/>
          <w:sz w:val="22"/>
          <w:szCs w:val="22"/>
        </w:rPr>
        <w:t>blicznej w Sławkowie na rok 2020</w:t>
      </w:r>
      <w:r w:rsidR="00744E48" w:rsidRPr="00ED575B">
        <w:rPr>
          <w:rFonts w:ascii="Times New Roman" w:eastAsia="Times New Roman" w:hAnsi="Times New Roman" w:cs="Times New Roman"/>
          <w:sz w:val="22"/>
          <w:szCs w:val="22"/>
        </w:rPr>
        <w:t xml:space="preserve">, stanowiący Załącznik </w:t>
      </w:r>
      <w:proofErr w:type="gramStart"/>
      <w:r w:rsidR="00744E48" w:rsidRPr="00ED575B">
        <w:rPr>
          <w:rFonts w:ascii="Times New Roman" w:eastAsia="Times New Roman" w:hAnsi="Times New Roman" w:cs="Times New Roman"/>
          <w:sz w:val="22"/>
          <w:szCs w:val="22"/>
        </w:rPr>
        <w:t>Nr  1</w:t>
      </w:r>
      <w:proofErr w:type="gramEnd"/>
      <w:r w:rsidR="00744E48" w:rsidRPr="00ED575B">
        <w:rPr>
          <w:rFonts w:ascii="Times New Roman" w:eastAsia="Times New Roman" w:hAnsi="Times New Roman" w:cs="Times New Roman"/>
          <w:sz w:val="22"/>
          <w:szCs w:val="22"/>
        </w:rPr>
        <w:t xml:space="preserve"> do niniejszego Zarządzenia.</w:t>
      </w:r>
    </w:p>
    <w:p w14:paraId="1B86E1FE" w14:textId="77777777" w:rsidR="00744E48" w:rsidRPr="00ED575B" w:rsidRDefault="00744E48" w:rsidP="00744E48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98991A" w14:textId="77777777" w:rsidR="00744E48" w:rsidRPr="00ED575B" w:rsidRDefault="00744E48" w:rsidP="00744E48">
      <w:pPr>
        <w:spacing w:line="312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ED575B">
        <w:rPr>
          <w:rFonts w:ascii="Times New Roman" w:eastAsia="Times New Roman" w:hAnsi="Times New Roman" w:cs="Times New Roman"/>
          <w:b/>
          <w:sz w:val="22"/>
          <w:szCs w:val="22"/>
        </w:rPr>
        <w:t>§</w:t>
      </w:r>
      <w:r w:rsidRPr="00ED575B">
        <w:rPr>
          <w:rFonts w:ascii="Times New Roman" w:eastAsia="Times New Roman" w:hAnsi="Times New Roman"/>
          <w:b/>
          <w:sz w:val="22"/>
          <w:szCs w:val="22"/>
        </w:rPr>
        <w:t xml:space="preserve"> 2.</w:t>
      </w:r>
    </w:p>
    <w:p w14:paraId="19364D65" w14:textId="77777777" w:rsidR="00744E48" w:rsidRPr="00ED575B" w:rsidRDefault="00744E48" w:rsidP="00744E48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D575B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podpisania, z mocą obowi</w:t>
      </w:r>
      <w:r w:rsidR="00ED575B" w:rsidRPr="00ED575B">
        <w:rPr>
          <w:rFonts w:ascii="Times New Roman" w:eastAsia="Times New Roman" w:hAnsi="Times New Roman" w:cs="Times New Roman"/>
          <w:sz w:val="22"/>
          <w:szCs w:val="22"/>
        </w:rPr>
        <w:t>ązującą od dnia 01 stycznia 2020</w:t>
      </w:r>
      <w:r w:rsidRPr="00ED575B">
        <w:rPr>
          <w:rFonts w:ascii="Times New Roman" w:eastAsia="Times New Roman" w:hAnsi="Times New Roman" w:cs="Times New Roman"/>
          <w:sz w:val="22"/>
          <w:szCs w:val="22"/>
        </w:rPr>
        <w:t xml:space="preserve"> r.</w:t>
      </w:r>
    </w:p>
    <w:p w14:paraId="5343D217" w14:textId="7EA251FA" w:rsidR="00744E48" w:rsidRDefault="00744E48" w:rsidP="00744E48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42FF22F" w14:textId="2E6AD369" w:rsidR="00D24DEF" w:rsidRDefault="00D24DEF" w:rsidP="00744E48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33D30EB" w14:textId="77777777" w:rsidR="00D24DEF" w:rsidRPr="00D24DEF" w:rsidRDefault="00D24DEF" w:rsidP="00744E48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3C9680B" w14:textId="77777777" w:rsidR="00D24DEF" w:rsidRPr="00D24DEF" w:rsidRDefault="00D24DEF" w:rsidP="00D24DEF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D24DEF"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60A92F7B" w14:textId="77777777" w:rsidR="00D24DEF" w:rsidRPr="00D24DEF" w:rsidRDefault="00D24DEF" w:rsidP="00D24DEF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D24DEF">
        <w:rPr>
          <w:rFonts w:ascii="Times New Roman" w:hAnsi="Times New Roman" w:cs="Times New Roman"/>
          <w:sz w:val="22"/>
          <w:szCs w:val="22"/>
        </w:rPr>
        <w:t>mgr Agnieszka Wąs</w:t>
      </w:r>
    </w:p>
    <w:p w14:paraId="6BDF913F" w14:textId="77777777" w:rsidR="00744E48" w:rsidRPr="00D24DEF" w:rsidRDefault="00744E48" w:rsidP="00744E48">
      <w:pPr>
        <w:spacing w:line="312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AD4165E" w14:textId="77777777" w:rsidR="00744E48" w:rsidRPr="00ED575B" w:rsidRDefault="00744E48" w:rsidP="00744E48">
      <w:pPr>
        <w:spacing w:line="312" w:lineRule="auto"/>
        <w:ind w:left="6760"/>
        <w:rPr>
          <w:rFonts w:ascii="Times New Roman" w:eastAsia="Times New Roman" w:hAnsi="Times New Roman"/>
          <w:sz w:val="22"/>
        </w:rPr>
      </w:pPr>
    </w:p>
    <w:p w14:paraId="356B1759" w14:textId="77777777" w:rsidR="00744E48" w:rsidRPr="00ED575B" w:rsidRDefault="00744E48" w:rsidP="00744E48">
      <w:pPr>
        <w:spacing w:line="312" w:lineRule="auto"/>
        <w:ind w:left="6760"/>
        <w:rPr>
          <w:rFonts w:ascii="Times New Roman" w:eastAsia="Times New Roman" w:hAnsi="Times New Roman"/>
          <w:sz w:val="22"/>
        </w:rPr>
      </w:pPr>
    </w:p>
    <w:p w14:paraId="686B8D44" w14:textId="77777777" w:rsidR="00744E48" w:rsidRPr="00744E48" w:rsidRDefault="00744E48" w:rsidP="00744E48">
      <w:pPr>
        <w:spacing w:line="312" w:lineRule="auto"/>
        <w:rPr>
          <w:color w:val="FF0000"/>
        </w:rPr>
      </w:pPr>
    </w:p>
    <w:p w14:paraId="0117650A" w14:textId="77777777" w:rsidR="00744E48" w:rsidRPr="00744E48" w:rsidRDefault="00744E48" w:rsidP="00744E48">
      <w:pPr>
        <w:rPr>
          <w:color w:val="FF0000"/>
        </w:rPr>
      </w:pPr>
    </w:p>
    <w:p w14:paraId="798BE35B" w14:textId="77777777" w:rsidR="00160A35" w:rsidRPr="00744E48" w:rsidRDefault="00160A35">
      <w:pPr>
        <w:rPr>
          <w:color w:val="FF0000"/>
        </w:rPr>
      </w:pPr>
    </w:p>
    <w:sectPr w:rsidR="00160A35" w:rsidRPr="0074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48"/>
    <w:rsid w:val="00160A35"/>
    <w:rsid w:val="00744E48"/>
    <w:rsid w:val="00D24DEF"/>
    <w:rsid w:val="00E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3B7D"/>
  <w15:chartTrackingRefBased/>
  <w15:docId w15:val="{D2D6DD44-28B7-42BC-8FF7-A88E72A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E48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dcterms:created xsi:type="dcterms:W3CDTF">2020-08-25T08:07:00Z</dcterms:created>
  <dcterms:modified xsi:type="dcterms:W3CDTF">2021-04-20T08:24:00Z</dcterms:modified>
</cp:coreProperties>
</file>