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2C" w:rsidRDefault="00EA142C" w:rsidP="00EA142C">
      <w:pPr>
        <w:spacing w:line="276" w:lineRule="auto"/>
        <w:ind w:left="637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Sławków, 02.01.2014r.</w:t>
      </w:r>
    </w:p>
    <w:p w:rsidR="00EA142C" w:rsidRDefault="00EA142C" w:rsidP="00EA142C">
      <w:pPr>
        <w:spacing w:line="276" w:lineRule="auto"/>
        <w:rPr>
          <w:rFonts w:ascii="Calibri" w:hAnsi="Calibri"/>
          <w:sz w:val="22"/>
          <w:szCs w:val="22"/>
        </w:rPr>
      </w:pPr>
    </w:p>
    <w:p w:rsidR="00EA142C" w:rsidRDefault="00EA142C" w:rsidP="00EA142C">
      <w:pPr>
        <w:spacing w:line="276" w:lineRule="auto"/>
        <w:rPr>
          <w:rFonts w:ascii="Calibri" w:hAnsi="Calibri"/>
          <w:sz w:val="22"/>
          <w:szCs w:val="22"/>
        </w:rPr>
      </w:pPr>
    </w:p>
    <w:p w:rsidR="00EA142C" w:rsidRDefault="00EA142C" w:rsidP="00EA142C">
      <w:pPr>
        <w:spacing w:line="276" w:lineRule="auto"/>
        <w:rPr>
          <w:rFonts w:ascii="Calibri" w:hAnsi="Calibri"/>
          <w:sz w:val="22"/>
          <w:szCs w:val="22"/>
        </w:rPr>
      </w:pPr>
    </w:p>
    <w:p w:rsidR="00EA142C" w:rsidRDefault="00EA142C" w:rsidP="00EA142C">
      <w:pPr>
        <w:spacing w:line="276" w:lineRule="auto"/>
        <w:rPr>
          <w:rFonts w:ascii="Calibri" w:hAnsi="Calibri"/>
          <w:sz w:val="22"/>
          <w:szCs w:val="22"/>
        </w:rPr>
      </w:pPr>
    </w:p>
    <w:p w:rsidR="00EA142C" w:rsidRDefault="00EA142C" w:rsidP="00EA142C">
      <w:pPr>
        <w:spacing w:line="276" w:lineRule="auto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Zarządzenie Nr 1/2014</w:t>
      </w:r>
    </w:p>
    <w:p w:rsidR="00EA142C" w:rsidRDefault="00EA142C" w:rsidP="00EA142C">
      <w:pPr>
        <w:spacing w:line="276" w:lineRule="auto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Dyrektora </w:t>
      </w:r>
    </w:p>
    <w:p w:rsidR="00EA142C" w:rsidRDefault="00EA142C" w:rsidP="00EA142C">
      <w:pPr>
        <w:spacing w:line="276" w:lineRule="auto"/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Miejskiej Biblioteki Publicznej </w:t>
      </w:r>
    </w:p>
    <w:p w:rsidR="00EA142C" w:rsidRDefault="00EA142C" w:rsidP="00EA142C">
      <w:pPr>
        <w:spacing w:line="276" w:lineRule="auto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Sławkowie</w:t>
      </w:r>
    </w:p>
    <w:p w:rsidR="00EA142C" w:rsidRDefault="00EA142C" w:rsidP="00EA142C">
      <w:pPr>
        <w:spacing w:line="276" w:lineRule="auto"/>
        <w:rPr>
          <w:rFonts w:ascii="Calibri" w:hAnsi="Calibri"/>
          <w:sz w:val="22"/>
          <w:szCs w:val="22"/>
        </w:rPr>
      </w:pPr>
    </w:p>
    <w:p w:rsidR="00EA142C" w:rsidRDefault="00EA142C" w:rsidP="00EA142C">
      <w:pPr>
        <w:spacing w:line="276" w:lineRule="auto"/>
        <w:rPr>
          <w:rFonts w:ascii="Calibri" w:hAnsi="Calibri"/>
          <w:sz w:val="22"/>
          <w:szCs w:val="22"/>
        </w:rPr>
      </w:pPr>
    </w:p>
    <w:p w:rsidR="00EA142C" w:rsidRDefault="00EA142C" w:rsidP="00EA142C">
      <w:pPr>
        <w:spacing w:line="276" w:lineRule="auto"/>
        <w:rPr>
          <w:rFonts w:ascii="Calibri" w:hAnsi="Calibri"/>
          <w:sz w:val="22"/>
          <w:szCs w:val="22"/>
        </w:rPr>
      </w:pPr>
    </w:p>
    <w:p w:rsidR="00EA142C" w:rsidRDefault="00EA142C" w:rsidP="00EA142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sprawie</w:t>
      </w:r>
      <w:r>
        <w:rPr>
          <w:rFonts w:ascii="Calibri" w:hAnsi="Calibri"/>
          <w:sz w:val="22"/>
          <w:szCs w:val="22"/>
        </w:rPr>
        <w:t>: przyjęcia planu pracy Miejskiej Biblioteki Publicznej w Sławkowie na 2014 rok.</w:t>
      </w:r>
    </w:p>
    <w:p w:rsidR="00EA142C" w:rsidRDefault="00EA142C" w:rsidP="00EA142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142C" w:rsidRDefault="00EA142C" w:rsidP="00EA142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§ 13 Statutu Miejskiej Biblioteki Publicznej w Sławkowie, nadanego Uchwałą                                       Nr 169/2000 Rady Miejskiej w Sławkowie z dnia 23 lutego 2007 r. oraz § 7 pkt 7  Regulaminu Organizacyjnego Miejskiej Biblioteki Publicznej w Sławkowie, wprowadzonego Zarządzeniem                          Nr 12/2007 Dyrektora MBP z dnia 31.12.2007 r.</w:t>
      </w:r>
    </w:p>
    <w:p w:rsidR="00EA142C" w:rsidRDefault="00EA142C" w:rsidP="00EA142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142C" w:rsidRDefault="00EA142C" w:rsidP="00EA142C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</w:t>
      </w:r>
    </w:p>
    <w:p w:rsidR="00EA142C" w:rsidRDefault="00EA142C" w:rsidP="00EA142C">
      <w:pPr>
        <w:spacing w:line="276" w:lineRule="auto"/>
        <w:rPr>
          <w:rFonts w:ascii="Calibri" w:hAnsi="Calibri"/>
          <w:sz w:val="22"/>
          <w:szCs w:val="22"/>
        </w:rPr>
      </w:pPr>
    </w:p>
    <w:p w:rsidR="00EA142C" w:rsidRDefault="00EA142C" w:rsidP="00EA142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EA142C" w:rsidRDefault="00EA142C" w:rsidP="00EA142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A142C" w:rsidRDefault="00EA142C" w:rsidP="00EA142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Przyjąć plan pracy Miejskiej Biblioteki Publicznej w Sławkowie na rok 2013, stanowiący Załącznik Nr 1 do niniejszego Zarządzenia.</w:t>
      </w:r>
    </w:p>
    <w:p w:rsidR="00EA142C" w:rsidRDefault="00EA142C" w:rsidP="00EA142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A142C" w:rsidRDefault="00EA142C" w:rsidP="00EA142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EA142C" w:rsidRDefault="00EA142C" w:rsidP="00EA142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A142C" w:rsidRDefault="00EA142C" w:rsidP="00EA142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podpisania, z mocą obowiązująca od dnia 01 stycznia 2014 r.</w:t>
      </w:r>
    </w:p>
    <w:p w:rsidR="00EA142C" w:rsidRDefault="00EA142C" w:rsidP="00EA142C">
      <w:pPr>
        <w:rPr>
          <w:rFonts w:ascii="Calibri" w:hAnsi="Calibri"/>
        </w:rPr>
      </w:pPr>
    </w:p>
    <w:p w:rsidR="003361D7" w:rsidRDefault="003361D7">
      <w:bookmarkStart w:id="0" w:name="_GoBack"/>
      <w:bookmarkEnd w:id="0"/>
    </w:p>
    <w:sectPr w:rsidR="0033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2C"/>
    <w:rsid w:val="003361D7"/>
    <w:rsid w:val="00452C67"/>
    <w:rsid w:val="00E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3508-7ACF-4616-8EE0-98B9524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2014-09-15T08:52:00Z</dcterms:created>
  <dcterms:modified xsi:type="dcterms:W3CDTF">2014-09-15T08:52:00Z</dcterms:modified>
</cp:coreProperties>
</file>